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E2" w:rsidRPr="00866A85" w:rsidRDefault="00B819E2" w:rsidP="00B819E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Юстиция- это единство законов</w:t>
      </w:r>
    </w:p>
    <w:p w:rsidR="00560BCF" w:rsidRPr="00D57DFB" w:rsidRDefault="00560BCF" w:rsidP="00560BCF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3522B" w:rsidRDefault="00560BCF" w:rsidP="00560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7DFB">
        <w:rPr>
          <w:rFonts w:eastAsia="Calibri"/>
          <w:sz w:val="26"/>
          <w:szCs w:val="26"/>
          <w:lang w:eastAsia="en-US"/>
        </w:rPr>
        <w:t xml:space="preserve">Система органов и учреждений юстиции Российской Федерации имеет более 221-летнюю историю. </w:t>
      </w:r>
    </w:p>
    <w:p w:rsidR="00560BCF" w:rsidRPr="00D57DFB" w:rsidRDefault="00560BCF" w:rsidP="00560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7DFB">
        <w:rPr>
          <w:rFonts w:eastAsia="Calibri"/>
          <w:sz w:val="26"/>
          <w:szCs w:val="26"/>
          <w:lang w:eastAsia="en-US"/>
        </w:rPr>
        <w:t xml:space="preserve">Сегодня Минюст России - это федеральный орган исполнительной власти, который под непосредственным руководством Президента Российской Федерации В.В. Путина осуществляет функции по выработке и реализации государственной политики и нормативно-правовому регулированию в сфере юстиции, включая государственную регистрацию нормативных правовых актов федеральных органов исполнительной власти, иных государственных органов и организаций, государственную регистрацию некоммерческих организаций, обеспечение граждан бесплатной юридической помощью, правовое информирование и правовое просвещение населения, нотариат, адвокатуру, государственную регистрацию актов гражданского состояния, обеспечение установленного порядка деятельности судов, исполнения судебных актов, деятельности по возврату просроченной задолженности физических лиц, уголовно-исполнительной системы России и другие. </w:t>
      </w:r>
    </w:p>
    <w:p w:rsidR="00560BCF" w:rsidRPr="00D57DFB" w:rsidRDefault="00560BCF" w:rsidP="00560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7DFB">
        <w:rPr>
          <w:rFonts w:eastAsia="Calibri"/>
          <w:sz w:val="26"/>
          <w:szCs w:val="26"/>
          <w:lang w:eastAsia="en-US"/>
        </w:rPr>
        <w:t>В структуре Минюста России особое место занимают территориальные управления юстиции, в том числе, Управление Министерства юстиции Российской Федерации по Республике Хакасия, которое в его современном виде действует уже более 15 лет.</w:t>
      </w:r>
    </w:p>
    <w:p w:rsidR="00560BCF" w:rsidRPr="00D57DFB" w:rsidRDefault="00560BCF" w:rsidP="00560B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57DFB">
        <w:rPr>
          <w:rFonts w:eastAsia="Calibri"/>
          <w:sz w:val="26"/>
          <w:szCs w:val="26"/>
          <w:lang w:eastAsia="en-US"/>
        </w:rPr>
        <w:t>Сегодня, при решении важных государственных задач, Управление прежде всего ориентировано на решение актуальных социально значимых вопросов, как, например, обеспечение доступности получения гражданами бесплатной квалифицированной юридической помощи и правовое просвещение населения.</w:t>
      </w:r>
    </w:p>
    <w:p w:rsidR="00560BCF" w:rsidRPr="00D57DFB" w:rsidRDefault="00560BCF" w:rsidP="00560BCF">
      <w:pPr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57DFB">
        <w:rPr>
          <w:rFonts w:eastAsia="Calibri"/>
          <w:sz w:val="26"/>
          <w:szCs w:val="26"/>
          <w:lang w:eastAsia="en-US"/>
        </w:rPr>
        <w:t xml:space="preserve">В соответствии с возложенными полномочиями Управление </w:t>
      </w:r>
      <w:r w:rsidR="00A31B23" w:rsidRPr="00D57DFB">
        <w:rPr>
          <w:rFonts w:eastAsia="Calibri"/>
          <w:sz w:val="26"/>
          <w:szCs w:val="26"/>
          <w:shd w:val="clear" w:color="auto" w:fill="FFFFFF"/>
          <w:lang w:eastAsia="en-US"/>
        </w:rPr>
        <w:t>принимает</w:t>
      </w:r>
      <w:r w:rsidRPr="00D57DFB">
        <w:rPr>
          <w:rFonts w:eastAsia="Calibri"/>
          <w:sz w:val="26"/>
          <w:szCs w:val="26"/>
          <w:shd w:val="clear" w:color="auto" w:fill="FFFFFF"/>
          <w:lang w:eastAsia="en-US"/>
        </w:rPr>
        <w:t xml:space="preserve"> меры по обеспечению функционирования и развития государственной системы бесплатной юридической помощи на территории Республики Хакасия, осуществляет координацию деятельности участников этой системы и их взаимодействие.</w:t>
      </w:r>
    </w:p>
    <w:p w:rsidR="001816B5" w:rsidRPr="00D57DFB" w:rsidRDefault="00560BCF" w:rsidP="00995ECA">
      <w:pPr>
        <w:pStyle w:val="1"/>
        <w:ind w:left="0" w:firstLine="709"/>
        <w:jc w:val="both"/>
        <w:rPr>
          <w:sz w:val="26"/>
          <w:szCs w:val="26"/>
        </w:rPr>
      </w:pPr>
      <w:r w:rsidRPr="00D57DFB">
        <w:rPr>
          <w:sz w:val="26"/>
          <w:szCs w:val="26"/>
        </w:rPr>
        <w:t>По данным мониторинга, по состоянию на 01 полугодие 2023 года на территории Республики Хакасия</w:t>
      </w:r>
      <w:r w:rsidR="00DD731D" w:rsidRPr="00D57DFB">
        <w:rPr>
          <w:sz w:val="26"/>
          <w:szCs w:val="26"/>
        </w:rPr>
        <w:t xml:space="preserve"> в соответствии с действующим законодательством</w:t>
      </w:r>
      <w:r w:rsidRPr="00D57DFB">
        <w:rPr>
          <w:sz w:val="26"/>
          <w:szCs w:val="26"/>
        </w:rPr>
        <w:t xml:space="preserve"> имеют право на бесплатную юридическую помощь 158</w:t>
      </w:r>
      <w:r w:rsidR="00A31B23" w:rsidRPr="00D57DFB">
        <w:rPr>
          <w:sz w:val="26"/>
          <w:szCs w:val="26"/>
        </w:rPr>
        <w:t xml:space="preserve"> </w:t>
      </w:r>
      <w:r w:rsidR="00995ECA" w:rsidRPr="00D57DFB">
        <w:rPr>
          <w:sz w:val="26"/>
          <w:szCs w:val="26"/>
        </w:rPr>
        <w:t xml:space="preserve">409 человек </w:t>
      </w:r>
      <w:r w:rsidR="00DD731D" w:rsidRPr="00D57DFB">
        <w:rPr>
          <w:sz w:val="26"/>
          <w:szCs w:val="26"/>
        </w:rPr>
        <w:t>–</w:t>
      </w:r>
      <w:r w:rsidR="001816B5" w:rsidRPr="00D57DFB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 w:rsidR="00DD731D" w:rsidRPr="00D57DFB">
        <w:rPr>
          <w:rFonts w:eastAsia="Calibri"/>
          <w:sz w:val="26"/>
          <w:szCs w:val="26"/>
          <w:shd w:val="clear" w:color="auto" w:fill="FFFFFF"/>
          <w:lang w:eastAsia="en-US"/>
        </w:rPr>
        <w:t xml:space="preserve">это </w:t>
      </w:r>
      <w:r w:rsidR="001816B5" w:rsidRPr="00D57DFB">
        <w:rPr>
          <w:rFonts w:eastAsia="Calibri"/>
          <w:sz w:val="26"/>
          <w:szCs w:val="26"/>
          <w:shd w:val="clear" w:color="auto" w:fill="FFFFFF"/>
          <w:lang w:eastAsia="en-US"/>
        </w:rPr>
        <w:t>малоимущие граждане, ветераны Великой Отечественной Войны, инва</w:t>
      </w:r>
      <w:r w:rsidR="006C38F7" w:rsidRPr="00D57DFB">
        <w:rPr>
          <w:rFonts w:eastAsia="Calibri"/>
          <w:sz w:val="26"/>
          <w:szCs w:val="26"/>
          <w:shd w:val="clear" w:color="auto" w:fill="FFFFFF"/>
          <w:lang w:eastAsia="en-US"/>
        </w:rPr>
        <w:t>лиды, дети-сироты, участники специальной военной информации</w:t>
      </w:r>
      <w:r w:rsidR="001816B5" w:rsidRPr="00D57DFB">
        <w:rPr>
          <w:rFonts w:eastAsia="Calibri"/>
          <w:sz w:val="26"/>
          <w:szCs w:val="26"/>
          <w:shd w:val="clear" w:color="auto" w:fill="FFFFFF"/>
          <w:lang w:eastAsia="en-US"/>
        </w:rPr>
        <w:t xml:space="preserve"> и члены их семей, мног</w:t>
      </w:r>
      <w:r w:rsidR="00995ECA" w:rsidRPr="00D57DFB">
        <w:rPr>
          <w:rFonts w:eastAsia="Calibri"/>
          <w:sz w:val="26"/>
          <w:szCs w:val="26"/>
          <w:shd w:val="clear" w:color="auto" w:fill="FFFFFF"/>
          <w:lang w:eastAsia="en-US"/>
        </w:rPr>
        <w:t>одетные родители</w:t>
      </w:r>
      <w:r w:rsidR="001816B5" w:rsidRPr="00D57DFB">
        <w:rPr>
          <w:rFonts w:eastAsia="Calibri"/>
          <w:sz w:val="26"/>
          <w:szCs w:val="26"/>
          <w:shd w:val="clear" w:color="auto" w:fill="FFFFFF"/>
          <w:lang w:eastAsia="en-US"/>
        </w:rPr>
        <w:t xml:space="preserve"> и др</w:t>
      </w:r>
      <w:r w:rsidR="00EB2806" w:rsidRPr="00D57DFB">
        <w:rPr>
          <w:rFonts w:eastAsia="Calibri"/>
          <w:sz w:val="26"/>
          <w:szCs w:val="26"/>
          <w:shd w:val="clear" w:color="auto" w:fill="FFFFFF"/>
          <w:lang w:eastAsia="en-US"/>
        </w:rPr>
        <w:t>угие</w:t>
      </w:r>
      <w:r w:rsidR="001816B5" w:rsidRPr="00D57DFB">
        <w:rPr>
          <w:rFonts w:eastAsia="Calibri"/>
          <w:sz w:val="26"/>
          <w:szCs w:val="26"/>
          <w:shd w:val="clear" w:color="auto" w:fill="FFFFFF"/>
          <w:lang w:eastAsia="en-US"/>
        </w:rPr>
        <w:t xml:space="preserve">. </w:t>
      </w:r>
    </w:p>
    <w:p w:rsidR="00C86A20" w:rsidRDefault="007268DC" w:rsidP="00C86A20">
      <w:pPr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D57DFB">
        <w:rPr>
          <w:sz w:val="26"/>
          <w:szCs w:val="26"/>
          <w:lang w:eastAsia="ar-SA"/>
        </w:rPr>
        <w:t>Б</w:t>
      </w:r>
      <w:r w:rsidR="00560BCF" w:rsidRPr="00D57DFB">
        <w:rPr>
          <w:sz w:val="26"/>
          <w:szCs w:val="26"/>
          <w:lang w:eastAsia="ar-SA"/>
        </w:rPr>
        <w:t>есплатная</w:t>
      </w:r>
      <w:r w:rsidR="006C38F7" w:rsidRPr="00D57DFB">
        <w:rPr>
          <w:sz w:val="26"/>
          <w:szCs w:val="26"/>
          <w:lang w:eastAsia="ar-SA"/>
        </w:rPr>
        <w:t xml:space="preserve"> юридическая помощь оказывается в виде правового консультирования</w:t>
      </w:r>
      <w:r w:rsidR="00560BCF" w:rsidRPr="00D57DFB">
        <w:rPr>
          <w:sz w:val="26"/>
          <w:szCs w:val="26"/>
          <w:lang w:eastAsia="ar-SA"/>
        </w:rPr>
        <w:t xml:space="preserve"> в устной</w:t>
      </w:r>
      <w:r w:rsidR="006C38F7" w:rsidRPr="00D57DFB">
        <w:rPr>
          <w:sz w:val="26"/>
          <w:szCs w:val="26"/>
          <w:lang w:eastAsia="ar-SA"/>
        </w:rPr>
        <w:t xml:space="preserve"> и письменной форме, составления</w:t>
      </w:r>
      <w:r w:rsidR="00560BCF" w:rsidRPr="00D57DFB">
        <w:rPr>
          <w:sz w:val="26"/>
          <w:szCs w:val="26"/>
          <w:lang w:eastAsia="ar-SA"/>
        </w:rPr>
        <w:t xml:space="preserve"> документов пр</w:t>
      </w:r>
      <w:r w:rsidR="006C38F7" w:rsidRPr="00D57DFB">
        <w:rPr>
          <w:sz w:val="26"/>
          <w:szCs w:val="26"/>
          <w:lang w:eastAsia="ar-SA"/>
        </w:rPr>
        <w:t>авового характера, представления</w:t>
      </w:r>
      <w:r w:rsidR="00560BCF" w:rsidRPr="00D57DFB">
        <w:rPr>
          <w:sz w:val="26"/>
          <w:szCs w:val="26"/>
          <w:lang w:eastAsia="ar-SA"/>
        </w:rPr>
        <w:t xml:space="preserve"> инте</w:t>
      </w:r>
      <w:r w:rsidRPr="00D57DFB">
        <w:rPr>
          <w:sz w:val="26"/>
          <w:szCs w:val="26"/>
          <w:lang w:eastAsia="ar-SA"/>
        </w:rPr>
        <w:t>ресов в суд</w:t>
      </w:r>
      <w:r w:rsidR="006C38F7" w:rsidRPr="00D57DFB">
        <w:rPr>
          <w:sz w:val="26"/>
          <w:szCs w:val="26"/>
          <w:lang w:eastAsia="ar-SA"/>
        </w:rPr>
        <w:t>ах и других органах</w:t>
      </w:r>
      <w:r w:rsidR="00560BCF" w:rsidRPr="00D57DFB">
        <w:rPr>
          <w:sz w:val="26"/>
          <w:szCs w:val="26"/>
          <w:lang w:eastAsia="ar-SA"/>
        </w:rPr>
        <w:t xml:space="preserve"> адвокатами Адвокатской палаты Республики Хакасия, участвующими в функционировании государственной систем</w:t>
      </w:r>
      <w:r w:rsidR="006C38F7" w:rsidRPr="00D57DFB">
        <w:rPr>
          <w:sz w:val="26"/>
          <w:szCs w:val="26"/>
          <w:lang w:eastAsia="ar-SA"/>
        </w:rPr>
        <w:t>ы бесплатной юридической помощи</w:t>
      </w:r>
      <w:r w:rsidR="00560BCF" w:rsidRPr="00D57DFB">
        <w:rPr>
          <w:sz w:val="26"/>
          <w:szCs w:val="26"/>
          <w:lang w:eastAsia="ar-SA"/>
        </w:rPr>
        <w:t xml:space="preserve">. </w:t>
      </w:r>
    </w:p>
    <w:p w:rsidR="00361440" w:rsidRPr="00361440" w:rsidRDefault="00B3522B" w:rsidP="00361440">
      <w:pPr>
        <w:pStyle w:val="5"/>
        <w:shd w:val="clear" w:color="auto" w:fill="auto"/>
        <w:tabs>
          <w:tab w:val="left" w:pos="0"/>
          <w:tab w:val="left" w:pos="993"/>
        </w:tabs>
        <w:spacing w:before="0"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</w:t>
      </w:r>
      <w:r w:rsidR="00361440" w:rsidRPr="00D57DFB">
        <w:rPr>
          <w:rFonts w:ascii="Times New Roman" w:hAnsi="Times New Roman"/>
          <w:sz w:val="26"/>
          <w:szCs w:val="26"/>
          <w:lang w:val="ru-RU"/>
        </w:rPr>
        <w:t xml:space="preserve"> целях увеличения количества граждан, которым может быть оказана бесплатная юридическая помощь</w:t>
      </w:r>
      <w:r>
        <w:rPr>
          <w:rFonts w:ascii="Times New Roman" w:hAnsi="Times New Roman"/>
          <w:sz w:val="26"/>
          <w:szCs w:val="26"/>
          <w:lang w:val="ru-RU"/>
        </w:rPr>
        <w:t>, Управлением перед правительством р</w:t>
      </w:r>
      <w:r w:rsidR="00361440" w:rsidRPr="00D57DFB">
        <w:rPr>
          <w:rFonts w:ascii="Times New Roman" w:hAnsi="Times New Roman"/>
          <w:sz w:val="26"/>
          <w:szCs w:val="26"/>
          <w:lang w:val="ru-RU"/>
        </w:rPr>
        <w:t>еспублики и Верховным Советом Республики Хакасия инициирован вопрос о расширении перечня категорий граждан, имеющих право на бесплатную юридическую помощь на территории Республики Хакасия, а также перечня случаев, который находится на стадии рассмотрения. Данная инициатива, в случае принятия положительного решения, позволит обеспечить максимальный охват граждан, нуждающихся в бесплатной юридической помощи.</w:t>
      </w:r>
    </w:p>
    <w:p w:rsidR="00560BCF" w:rsidRPr="00D57DFB" w:rsidRDefault="00280258" w:rsidP="00560BCF">
      <w:pPr>
        <w:ind w:firstLine="709"/>
        <w:jc w:val="both"/>
        <w:rPr>
          <w:rFonts w:eastAsia="Calibri"/>
          <w:kern w:val="3"/>
          <w:sz w:val="26"/>
          <w:szCs w:val="26"/>
          <w:lang w:eastAsia="zh-CN"/>
        </w:rPr>
      </w:pPr>
      <w:r w:rsidRPr="00D57DFB">
        <w:rPr>
          <w:rFonts w:eastAsia="Calibri"/>
          <w:kern w:val="3"/>
          <w:sz w:val="26"/>
          <w:szCs w:val="26"/>
          <w:lang w:eastAsia="zh-CN"/>
        </w:rPr>
        <w:t>Одним из ключевых направлений</w:t>
      </w:r>
      <w:r w:rsidR="00560BCF" w:rsidRPr="00D57DFB">
        <w:rPr>
          <w:rFonts w:eastAsia="Calibri"/>
          <w:kern w:val="3"/>
          <w:sz w:val="26"/>
          <w:szCs w:val="26"/>
          <w:lang w:eastAsia="zh-CN"/>
        </w:rPr>
        <w:t xml:space="preserve"> деятельности Управления является обеспечение единства правового пространства Российской Федерации на территории Республик</w:t>
      </w:r>
      <w:r w:rsidR="009835CD" w:rsidRPr="00D57DFB">
        <w:rPr>
          <w:rFonts w:eastAsia="Calibri"/>
          <w:kern w:val="3"/>
          <w:sz w:val="26"/>
          <w:szCs w:val="26"/>
          <w:lang w:eastAsia="zh-CN"/>
        </w:rPr>
        <w:t>и Хакасия. Э</w:t>
      </w:r>
      <w:r w:rsidR="00560BCF" w:rsidRPr="00D57DFB">
        <w:rPr>
          <w:rFonts w:eastAsia="Calibri"/>
          <w:kern w:val="3"/>
          <w:sz w:val="26"/>
          <w:szCs w:val="26"/>
          <w:lang w:eastAsia="zh-CN"/>
        </w:rPr>
        <w:t>к</w:t>
      </w:r>
      <w:r w:rsidR="009835CD" w:rsidRPr="00D57DFB">
        <w:rPr>
          <w:rFonts w:eastAsia="Calibri"/>
          <w:kern w:val="3"/>
          <w:sz w:val="26"/>
          <w:szCs w:val="26"/>
          <w:lang w:eastAsia="zh-CN"/>
        </w:rPr>
        <w:t>спертами Управления проводятся правовые и антикоррупционные экспер</w:t>
      </w:r>
      <w:r w:rsidR="006C38F7" w:rsidRPr="00D57DFB">
        <w:rPr>
          <w:rFonts w:eastAsia="Calibri"/>
          <w:kern w:val="3"/>
          <w:sz w:val="26"/>
          <w:szCs w:val="26"/>
          <w:lang w:eastAsia="zh-CN"/>
        </w:rPr>
        <w:t xml:space="preserve">тизы </w:t>
      </w:r>
      <w:r w:rsidR="009835CD" w:rsidRPr="00D57DFB">
        <w:rPr>
          <w:rFonts w:eastAsia="Calibri"/>
          <w:kern w:val="3"/>
          <w:sz w:val="26"/>
          <w:szCs w:val="26"/>
          <w:lang w:eastAsia="zh-CN"/>
        </w:rPr>
        <w:lastRenderedPageBreak/>
        <w:t>нормативных правовых актов</w:t>
      </w:r>
      <w:r w:rsidR="00560BCF" w:rsidRPr="00D57DFB">
        <w:rPr>
          <w:rFonts w:eastAsia="Calibri"/>
          <w:kern w:val="3"/>
          <w:sz w:val="26"/>
          <w:szCs w:val="26"/>
          <w:lang w:eastAsia="zh-CN"/>
        </w:rPr>
        <w:t xml:space="preserve"> – зак</w:t>
      </w:r>
      <w:r w:rsidR="006C38F7" w:rsidRPr="00D57DFB">
        <w:rPr>
          <w:rFonts w:eastAsia="Calibri"/>
          <w:kern w:val="3"/>
          <w:sz w:val="26"/>
          <w:szCs w:val="26"/>
          <w:lang w:eastAsia="zh-CN"/>
        </w:rPr>
        <w:t xml:space="preserve">онов и </w:t>
      </w:r>
      <w:r w:rsidR="00B3522B">
        <w:rPr>
          <w:rFonts w:eastAsia="Calibri"/>
          <w:kern w:val="3"/>
          <w:sz w:val="26"/>
          <w:szCs w:val="26"/>
          <w:lang w:eastAsia="zh-CN"/>
        </w:rPr>
        <w:t>подзаконных актов, принимаемых п</w:t>
      </w:r>
      <w:r w:rsidR="006C38F7" w:rsidRPr="00D57DFB">
        <w:rPr>
          <w:rFonts w:eastAsia="Calibri"/>
          <w:kern w:val="3"/>
          <w:sz w:val="26"/>
          <w:szCs w:val="26"/>
          <w:lang w:eastAsia="zh-CN"/>
        </w:rPr>
        <w:t>равительством и Верховным Советом Республики Хакасия.</w:t>
      </w:r>
      <w:r w:rsidR="00560BCF" w:rsidRPr="00D57DFB">
        <w:rPr>
          <w:rFonts w:eastAsia="Calibri"/>
          <w:kern w:val="3"/>
          <w:sz w:val="26"/>
          <w:szCs w:val="26"/>
          <w:lang w:eastAsia="zh-CN"/>
        </w:rPr>
        <w:t xml:space="preserve"> В среднем Управлением ежегодно проводится правовая эксперти</w:t>
      </w:r>
      <w:r w:rsidRPr="00D57DFB">
        <w:rPr>
          <w:rFonts w:eastAsia="Calibri"/>
          <w:kern w:val="3"/>
          <w:sz w:val="26"/>
          <w:szCs w:val="26"/>
          <w:lang w:eastAsia="zh-CN"/>
        </w:rPr>
        <w:t xml:space="preserve">за в отношении 1700 НПА, в результате которых в нормативно-правовых актах выявляются противоречия федеральному законодательству либо нормы, содержащие </w:t>
      </w:r>
      <w:proofErr w:type="spellStart"/>
      <w:r w:rsidRPr="00D57DFB">
        <w:rPr>
          <w:rFonts w:eastAsia="Calibri"/>
          <w:kern w:val="3"/>
          <w:sz w:val="26"/>
          <w:szCs w:val="26"/>
          <w:lang w:eastAsia="zh-CN"/>
        </w:rPr>
        <w:t>коррупциогенные</w:t>
      </w:r>
      <w:proofErr w:type="spellEnd"/>
      <w:r w:rsidRPr="00D57DFB">
        <w:rPr>
          <w:rFonts w:eastAsia="Calibri"/>
          <w:kern w:val="3"/>
          <w:sz w:val="26"/>
          <w:szCs w:val="26"/>
          <w:lang w:eastAsia="zh-CN"/>
        </w:rPr>
        <w:t xml:space="preserve"> факторы, которые затем устраняются </w:t>
      </w:r>
      <w:r w:rsidR="006C38F7" w:rsidRPr="00D57DFB">
        <w:rPr>
          <w:rFonts w:eastAsia="Calibri"/>
          <w:kern w:val="3"/>
          <w:sz w:val="26"/>
          <w:szCs w:val="26"/>
          <w:lang w:eastAsia="zh-CN"/>
        </w:rPr>
        <w:t xml:space="preserve">в установленном законом порядке </w:t>
      </w:r>
      <w:r w:rsidRPr="00D57DFB">
        <w:rPr>
          <w:rFonts w:eastAsia="Calibri"/>
          <w:kern w:val="3"/>
          <w:sz w:val="26"/>
          <w:szCs w:val="26"/>
          <w:lang w:eastAsia="zh-CN"/>
        </w:rPr>
        <w:t xml:space="preserve">органами государственной власти, принявшими их. </w:t>
      </w:r>
    </w:p>
    <w:p w:rsidR="00560BCF" w:rsidRPr="00D57DFB" w:rsidRDefault="005E2317" w:rsidP="0036144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7DFB">
        <w:rPr>
          <w:rFonts w:eastAsia="Calibri"/>
          <w:sz w:val="26"/>
          <w:szCs w:val="26"/>
          <w:lang w:eastAsia="en-US"/>
        </w:rPr>
        <w:t>Государственную регистрацию уставов муниципальных образований также осуществляет Управление.</w:t>
      </w:r>
      <w:r w:rsidR="00361440">
        <w:rPr>
          <w:rFonts w:eastAsia="Calibri"/>
          <w:sz w:val="26"/>
          <w:szCs w:val="26"/>
          <w:lang w:eastAsia="en-US"/>
        </w:rPr>
        <w:t xml:space="preserve"> </w:t>
      </w:r>
      <w:r w:rsidR="00560BCF" w:rsidRPr="00D57DFB">
        <w:rPr>
          <w:rFonts w:eastAsia="Calibri"/>
          <w:sz w:val="26"/>
          <w:szCs w:val="26"/>
          <w:lang w:eastAsia="en-US"/>
        </w:rPr>
        <w:t>В Республике Хакасия образовано 99 муниципальных образований, каждое из них имеет свой Устав - основной, важнейший нормативный правовой акт, принимаемый на мест</w:t>
      </w:r>
      <w:r w:rsidR="00995ECA" w:rsidRPr="00D57DFB">
        <w:rPr>
          <w:rFonts w:eastAsia="Calibri"/>
          <w:sz w:val="26"/>
          <w:szCs w:val="26"/>
          <w:lang w:eastAsia="en-US"/>
        </w:rPr>
        <w:t>ном уровне, своеобразную малую К</w:t>
      </w:r>
      <w:r w:rsidR="00560BCF" w:rsidRPr="00D57DFB">
        <w:rPr>
          <w:rFonts w:eastAsia="Calibri"/>
          <w:sz w:val="26"/>
          <w:szCs w:val="26"/>
          <w:lang w:eastAsia="en-US"/>
        </w:rPr>
        <w:t>онституцию на территории муниципального образования. От того насколько соответствует Устав действующему законодательству, зависит качество принимаемых иных муниципальных правовых актов органов и должностных лиц местного самоуправления.</w:t>
      </w:r>
    </w:p>
    <w:p w:rsidR="00560BCF" w:rsidRPr="00D57DFB" w:rsidRDefault="00560BCF" w:rsidP="00560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7DFB">
        <w:rPr>
          <w:rFonts w:eastAsia="Calibri"/>
          <w:sz w:val="26"/>
          <w:szCs w:val="26"/>
          <w:lang w:eastAsia="en-US"/>
        </w:rPr>
        <w:t xml:space="preserve">Управление Минюста России по Республике Хакасия осуществляет государственную регистрацию некоммерческих организаций в Хакасия, а также контроль за их деятельностью. </w:t>
      </w:r>
      <w:r w:rsidR="009B73E5" w:rsidRPr="00D57DFB">
        <w:rPr>
          <w:rFonts w:eastAsia="Calibri"/>
          <w:sz w:val="26"/>
          <w:szCs w:val="26"/>
          <w:lang w:eastAsia="en-US"/>
        </w:rPr>
        <w:t>В настоящее время</w:t>
      </w:r>
      <w:r w:rsidR="00DD731D" w:rsidRPr="00D57DFB">
        <w:rPr>
          <w:rFonts w:eastAsia="Calibri"/>
          <w:sz w:val="26"/>
          <w:szCs w:val="26"/>
          <w:lang w:eastAsia="en-US"/>
        </w:rPr>
        <w:t>,</w:t>
      </w:r>
      <w:r w:rsidR="00B3522B">
        <w:rPr>
          <w:rFonts w:eastAsia="Calibri"/>
          <w:sz w:val="26"/>
          <w:szCs w:val="26"/>
          <w:lang w:eastAsia="en-US"/>
        </w:rPr>
        <w:t xml:space="preserve"> в республике </w:t>
      </w:r>
      <w:r w:rsidR="009B73E5" w:rsidRPr="00D57DFB">
        <w:rPr>
          <w:rFonts w:eastAsia="Calibri"/>
          <w:sz w:val="26"/>
          <w:szCs w:val="26"/>
          <w:lang w:eastAsia="en-US"/>
        </w:rPr>
        <w:t>осуществляет сво</w:t>
      </w:r>
      <w:r w:rsidR="00DD731D" w:rsidRPr="00D57DFB">
        <w:rPr>
          <w:rFonts w:eastAsia="Calibri"/>
          <w:sz w:val="26"/>
          <w:szCs w:val="26"/>
          <w:lang w:eastAsia="en-US"/>
        </w:rPr>
        <w:t>ю деятельность 788</w:t>
      </w:r>
      <w:r w:rsidR="009B73E5" w:rsidRPr="00D57DFB">
        <w:rPr>
          <w:rFonts w:eastAsia="Calibri"/>
          <w:sz w:val="26"/>
          <w:szCs w:val="26"/>
          <w:lang w:eastAsia="en-US"/>
        </w:rPr>
        <w:t xml:space="preserve"> некоммерческих организаци</w:t>
      </w:r>
      <w:r w:rsidR="00DD731D" w:rsidRPr="00D57DFB">
        <w:rPr>
          <w:rFonts w:eastAsia="Calibri"/>
          <w:sz w:val="26"/>
          <w:szCs w:val="26"/>
          <w:lang w:eastAsia="en-US"/>
        </w:rPr>
        <w:t>й, это</w:t>
      </w:r>
      <w:r w:rsidR="009B73E5" w:rsidRPr="00D57DFB">
        <w:rPr>
          <w:rFonts w:eastAsia="Calibri"/>
          <w:sz w:val="26"/>
          <w:szCs w:val="26"/>
          <w:lang w:eastAsia="en-US"/>
        </w:rPr>
        <w:t xml:space="preserve"> общественные</w:t>
      </w:r>
      <w:r w:rsidR="0000284B" w:rsidRPr="00D57DFB">
        <w:rPr>
          <w:rFonts w:eastAsia="Calibri"/>
          <w:sz w:val="26"/>
          <w:szCs w:val="26"/>
          <w:lang w:eastAsia="en-US"/>
        </w:rPr>
        <w:t xml:space="preserve"> и религиозные</w:t>
      </w:r>
      <w:r w:rsidR="009B73E5" w:rsidRPr="00D57DFB">
        <w:rPr>
          <w:rFonts w:eastAsia="Calibri"/>
          <w:sz w:val="26"/>
          <w:szCs w:val="26"/>
          <w:lang w:eastAsia="en-US"/>
        </w:rPr>
        <w:t xml:space="preserve"> </w:t>
      </w:r>
      <w:r w:rsidR="0000284B" w:rsidRPr="00D57DFB">
        <w:rPr>
          <w:rFonts w:eastAsia="Calibri"/>
          <w:sz w:val="26"/>
          <w:szCs w:val="26"/>
          <w:lang w:eastAsia="en-US"/>
        </w:rPr>
        <w:t>организации, общественные объединения и движения</w:t>
      </w:r>
      <w:r w:rsidR="009B73E5" w:rsidRPr="00D57DFB">
        <w:rPr>
          <w:rFonts w:eastAsia="Calibri"/>
          <w:sz w:val="26"/>
          <w:szCs w:val="26"/>
          <w:lang w:eastAsia="en-US"/>
        </w:rPr>
        <w:t xml:space="preserve">, политические партии </w:t>
      </w:r>
      <w:r w:rsidR="00DD731D" w:rsidRPr="00D57DFB">
        <w:rPr>
          <w:rFonts w:eastAsia="Calibri"/>
          <w:sz w:val="26"/>
          <w:szCs w:val="26"/>
          <w:lang w:eastAsia="en-US"/>
        </w:rPr>
        <w:t>и другие</w:t>
      </w:r>
      <w:r w:rsidR="0000284B" w:rsidRPr="00D57DFB">
        <w:rPr>
          <w:rFonts w:eastAsia="Calibri"/>
          <w:sz w:val="26"/>
          <w:szCs w:val="26"/>
          <w:lang w:eastAsia="en-US"/>
        </w:rPr>
        <w:t xml:space="preserve">. </w:t>
      </w:r>
      <w:r w:rsidR="009B73E5" w:rsidRPr="00D57DFB">
        <w:rPr>
          <w:rFonts w:eastAsia="Calibri"/>
          <w:sz w:val="26"/>
          <w:szCs w:val="26"/>
          <w:lang w:eastAsia="en-US"/>
        </w:rPr>
        <w:t xml:space="preserve"> </w:t>
      </w:r>
    </w:p>
    <w:p w:rsidR="00560BCF" w:rsidRPr="00D57DFB" w:rsidRDefault="00560BCF" w:rsidP="00560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7DFB">
        <w:rPr>
          <w:rFonts w:eastAsia="Calibri"/>
          <w:sz w:val="26"/>
          <w:szCs w:val="26"/>
          <w:lang w:eastAsia="en-US"/>
        </w:rPr>
        <w:t>Взаимоотношения Минюста России и НКО основываются на принципе «Помогаем тем, кто помогает». Управление, следуя данном принципу, большое внимание уделяет информированию о порядке государственной регистрации НКО, популяризации предоставления данной государственной услуги в электронном виде, что экономит время, и что немаловажно, средства организаций, осуществляет мероприятия, направленные на профилактику нарушения некоммерческими организациями обязательных требований законодательства Российской Федерации, в том числе, законодательства об иностранных агентах, недопущение осуществления экстремистской деятельности и использования НКО в целях финансирования терроризма.</w:t>
      </w:r>
    </w:p>
    <w:p w:rsidR="0072454C" w:rsidRPr="00D57DFB" w:rsidRDefault="00560BCF" w:rsidP="00000876">
      <w:pPr>
        <w:autoSpaceDE w:val="0"/>
        <w:autoSpaceDN w:val="0"/>
        <w:ind w:firstLine="709"/>
        <w:jc w:val="both"/>
        <w:rPr>
          <w:b/>
          <w:bCs/>
          <w:iCs/>
          <w:sz w:val="26"/>
          <w:szCs w:val="26"/>
        </w:rPr>
      </w:pPr>
      <w:r w:rsidRPr="00D57DFB">
        <w:rPr>
          <w:sz w:val="26"/>
          <w:szCs w:val="26"/>
        </w:rPr>
        <w:t>Вместе с тем, усилен государственный контроль (надзор) за соответствием деятельности некоммерческих организаций их уставным целям и задачам, а также за соблюдением ими законодательства Р</w:t>
      </w:r>
      <w:r w:rsidR="006C38F7" w:rsidRPr="00D57DFB">
        <w:rPr>
          <w:sz w:val="26"/>
          <w:szCs w:val="26"/>
        </w:rPr>
        <w:t>оссийской Федерации. Нами п</w:t>
      </w:r>
      <w:r w:rsidR="00000876" w:rsidRPr="00D57DFB">
        <w:rPr>
          <w:sz w:val="26"/>
          <w:szCs w:val="26"/>
        </w:rPr>
        <w:t>роводятся плановые и внеплановые проверки НКО</w:t>
      </w:r>
      <w:r w:rsidRPr="00D57DFB">
        <w:rPr>
          <w:sz w:val="26"/>
          <w:szCs w:val="26"/>
        </w:rPr>
        <w:t>,</w:t>
      </w:r>
      <w:r w:rsidR="00000876" w:rsidRPr="00D57DFB">
        <w:rPr>
          <w:sz w:val="26"/>
          <w:szCs w:val="26"/>
        </w:rPr>
        <w:t xml:space="preserve"> по результатам которых принимаются меры правового реагирования к НКО, допустившим нарушения требования действующего законодательства, в том числе привлечение к административной ответственности, искл</w:t>
      </w:r>
      <w:r w:rsidR="009B73E5" w:rsidRPr="00D57DFB">
        <w:rPr>
          <w:sz w:val="26"/>
          <w:szCs w:val="26"/>
        </w:rPr>
        <w:t>ючение</w:t>
      </w:r>
      <w:r w:rsidR="00000876" w:rsidRPr="00D57DFB">
        <w:rPr>
          <w:sz w:val="26"/>
          <w:szCs w:val="26"/>
        </w:rPr>
        <w:t xml:space="preserve"> из ведомственного реестра НКО, ликвидации некоммерческой организации в судебном порядке и другие.</w:t>
      </w:r>
    </w:p>
    <w:p w:rsidR="00560BCF" w:rsidRPr="00D57DFB" w:rsidRDefault="00560BCF" w:rsidP="00560BCF">
      <w:pPr>
        <w:ind w:firstLine="709"/>
        <w:jc w:val="both"/>
        <w:rPr>
          <w:bCs/>
          <w:kern w:val="36"/>
          <w:sz w:val="26"/>
          <w:szCs w:val="26"/>
        </w:rPr>
      </w:pPr>
      <w:r w:rsidRPr="00D57DFB">
        <w:rPr>
          <w:bCs/>
          <w:iCs/>
          <w:sz w:val="26"/>
          <w:szCs w:val="26"/>
        </w:rPr>
        <w:t xml:space="preserve"> </w:t>
      </w:r>
      <w:r w:rsidR="0068140E" w:rsidRPr="00D57DFB">
        <w:rPr>
          <w:bCs/>
          <w:iCs/>
          <w:sz w:val="26"/>
          <w:szCs w:val="26"/>
        </w:rPr>
        <w:t xml:space="preserve">Помимо фискальной деятельности </w:t>
      </w:r>
      <w:r w:rsidR="0068140E" w:rsidRPr="00D57DFB">
        <w:rPr>
          <w:sz w:val="26"/>
          <w:szCs w:val="26"/>
        </w:rPr>
        <w:t>Управлением о</w:t>
      </w:r>
      <w:r w:rsidR="0072454C" w:rsidRPr="00D57DFB">
        <w:rPr>
          <w:sz w:val="26"/>
          <w:szCs w:val="26"/>
        </w:rPr>
        <w:t>к</w:t>
      </w:r>
      <w:r w:rsidR="009B73E5" w:rsidRPr="00D57DFB">
        <w:rPr>
          <w:sz w:val="26"/>
          <w:szCs w:val="26"/>
        </w:rPr>
        <w:t xml:space="preserve">азывается </w:t>
      </w:r>
      <w:r w:rsidR="0072454C" w:rsidRPr="00D57DFB">
        <w:rPr>
          <w:sz w:val="26"/>
          <w:szCs w:val="26"/>
        </w:rPr>
        <w:t xml:space="preserve">практическая и методическая помощь </w:t>
      </w:r>
      <w:r w:rsidR="009B73E5" w:rsidRPr="00D57DFB">
        <w:rPr>
          <w:sz w:val="26"/>
          <w:szCs w:val="26"/>
        </w:rPr>
        <w:t xml:space="preserve">по предоставлению НКО государственной поддержки. </w:t>
      </w:r>
      <w:r w:rsidR="00FD721E">
        <w:rPr>
          <w:sz w:val="26"/>
          <w:szCs w:val="26"/>
        </w:rPr>
        <w:t>Так, например, в</w:t>
      </w:r>
      <w:r w:rsidR="0068140E" w:rsidRPr="00D57DFB">
        <w:rPr>
          <w:sz w:val="26"/>
          <w:szCs w:val="26"/>
        </w:rPr>
        <w:t xml:space="preserve"> результате проведённой Управлением работы</w:t>
      </w:r>
      <w:r w:rsidRPr="00D57DFB">
        <w:rPr>
          <w:sz w:val="26"/>
          <w:szCs w:val="26"/>
        </w:rPr>
        <w:t xml:space="preserve">, Министерством национальной политики Республики Хакасия </w:t>
      </w:r>
      <w:r w:rsidRPr="00D57DFB">
        <w:rPr>
          <w:bCs/>
          <w:kern w:val="36"/>
          <w:sz w:val="26"/>
          <w:szCs w:val="26"/>
        </w:rPr>
        <w:t>принято решение о включении в подпрограмму «Укрепление единства российской нации и гармонизация межнациональных отношений в Республике Хакасия» государственной программы Республики Хакасия «Региональная политика Республики Хакасия» средств в размере 1,5 млн. руб. на компенсацию части расходов муниципальных об</w:t>
      </w:r>
      <w:r w:rsidR="00D616D0" w:rsidRPr="00D57DFB">
        <w:rPr>
          <w:bCs/>
          <w:kern w:val="36"/>
          <w:sz w:val="26"/>
          <w:szCs w:val="26"/>
        </w:rPr>
        <w:t>разований на привлечение представителей</w:t>
      </w:r>
      <w:r w:rsidR="00E234B1" w:rsidRPr="00D57DFB">
        <w:rPr>
          <w:bCs/>
          <w:kern w:val="36"/>
          <w:sz w:val="26"/>
          <w:szCs w:val="26"/>
        </w:rPr>
        <w:t xml:space="preserve"> Саянского окружного к</w:t>
      </w:r>
      <w:r w:rsidR="00D616D0" w:rsidRPr="00D57DFB">
        <w:rPr>
          <w:bCs/>
          <w:kern w:val="36"/>
          <w:sz w:val="26"/>
          <w:szCs w:val="26"/>
        </w:rPr>
        <w:t>азачьего общества</w:t>
      </w:r>
      <w:r w:rsidRPr="00D57DFB">
        <w:rPr>
          <w:bCs/>
          <w:kern w:val="36"/>
          <w:sz w:val="26"/>
          <w:szCs w:val="26"/>
        </w:rPr>
        <w:t xml:space="preserve"> к мероприятиям </w:t>
      </w:r>
      <w:r w:rsidR="00E234B1" w:rsidRPr="00D57DFB">
        <w:rPr>
          <w:bCs/>
          <w:kern w:val="36"/>
          <w:sz w:val="26"/>
          <w:szCs w:val="26"/>
        </w:rPr>
        <w:t xml:space="preserve">по охране общественного порядка. </w:t>
      </w:r>
      <w:r w:rsidR="00DD731D" w:rsidRPr="00D57DFB">
        <w:rPr>
          <w:bCs/>
          <w:kern w:val="36"/>
          <w:sz w:val="26"/>
          <w:szCs w:val="26"/>
        </w:rPr>
        <w:t xml:space="preserve"> </w:t>
      </w:r>
    </w:p>
    <w:p w:rsidR="00CB4EAD" w:rsidRPr="008849A9" w:rsidRDefault="00560BCF" w:rsidP="008849A9">
      <w:pPr>
        <w:ind w:firstLine="709"/>
        <w:jc w:val="both"/>
        <w:rPr>
          <w:rFonts w:eastAsia="Calibri"/>
          <w:bCs/>
          <w:iCs/>
          <w:sz w:val="26"/>
          <w:szCs w:val="26"/>
          <w:lang w:eastAsia="en-US"/>
        </w:rPr>
      </w:pPr>
      <w:r w:rsidRPr="00D57DFB">
        <w:rPr>
          <w:rFonts w:eastAsia="Calibri"/>
          <w:sz w:val="26"/>
          <w:szCs w:val="26"/>
          <w:lang w:eastAsia="en-US"/>
        </w:rPr>
        <w:t xml:space="preserve">Особого внимания заслуживают социально ориентированные некоммерческие организации, оказывающие </w:t>
      </w:r>
      <w:r w:rsidRPr="00D57DFB">
        <w:rPr>
          <w:rFonts w:eastAsia="Calibri"/>
          <w:bCs/>
          <w:iCs/>
          <w:sz w:val="26"/>
          <w:szCs w:val="26"/>
          <w:lang w:eastAsia="en-US"/>
        </w:rPr>
        <w:t xml:space="preserve">общественно полезные услуги населению. Для таких организаций законодательством предусмотрен особый статус – исполнителя общественных </w:t>
      </w:r>
      <w:r w:rsidRPr="00D57DFB">
        <w:rPr>
          <w:rFonts w:eastAsia="Calibri"/>
          <w:bCs/>
          <w:iCs/>
          <w:sz w:val="26"/>
          <w:szCs w:val="26"/>
          <w:lang w:eastAsia="en-US"/>
        </w:rPr>
        <w:lastRenderedPageBreak/>
        <w:t>услуг, дающий приоритетное право на получение поддержки со стороны государства. Такой статус присвоен Управлением 16 НКО Республики Хакасия.</w:t>
      </w:r>
    </w:p>
    <w:p w:rsidR="0000284B" w:rsidRPr="008849A9" w:rsidRDefault="00560BCF" w:rsidP="008849A9">
      <w:pPr>
        <w:ind w:firstLine="708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57DFB">
        <w:rPr>
          <w:rFonts w:eastAsia="Calibri"/>
          <w:sz w:val="26"/>
          <w:szCs w:val="26"/>
          <w:shd w:val="clear" w:color="auto" w:fill="FFFFFF"/>
          <w:lang w:eastAsia="en-US"/>
        </w:rPr>
        <w:t xml:space="preserve">Конечно, без внимания Управления не остаются вопросы, связанные с поддержкой участников специальной военной операции и членов их семей. </w:t>
      </w:r>
      <w:r w:rsidR="00CB4EAD" w:rsidRPr="00D57DFB">
        <w:rPr>
          <w:rFonts w:eastAsia="Calibri"/>
          <w:sz w:val="26"/>
          <w:szCs w:val="26"/>
          <w:shd w:val="clear" w:color="auto" w:fill="FFFFFF"/>
          <w:lang w:eastAsia="en-US"/>
        </w:rPr>
        <w:t xml:space="preserve">Специалистами Управления </w:t>
      </w:r>
      <w:r w:rsidRPr="00D57DFB">
        <w:rPr>
          <w:rFonts w:eastAsia="Calibri"/>
          <w:sz w:val="26"/>
          <w:szCs w:val="26"/>
          <w:lang w:eastAsia="en-US"/>
        </w:rPr>
        <w:t>проводятся мониторинги нормативных правовых актов Республики Хакасия и муниципальных нормативных п</w:t>
      </w:r>
      <w:r w:rsidR="004F4834" w:rsidRPr="00D57DFB">
        <w:rPr>
          <w:rFonts w:eastAsia="Calibri"/>
          <w:sz w:val="26"/>
          <w:szCs w:val="26"/>
          <w:lang w:eastAsia="en-US"/>
        </w:rPr>
        <w:t>равовых актов</w:t>
      </w:r>
      <w:r w:rsidRPr="00D57DFB">
        <w:rPr>
          <w:rFonts w:eastAsia="Calibri"/>
          <w:sz w:val="26"/>
          <w:szCs w:val="26"/>
          <w:lang w:eastAsia="en-US"/>
        </w:rPr>
        <w:t>, которыми утверждены льготы и меры социальной поддержки военнослужащим, участникам СВО и членам их семей</w:t>
      </w:r>
      <w:r w:rsidR="00CB4EAD" w:rsidRPr="00D57DFB">
        <w:rPr>
          <w:rFonts w:eastAsia="Calibri"/>
          <w:sz w:val="26"/>
          <w:szCs w:val="26"/>
          <w:lang w:eastAsia="en-US"/>
        </w:rPr>
        <w:t>.</w:t>
      </w:r>
      <w:r w:rsidR="003222CD" w:rsidRPr="00D57DFB">
        <w:rPr>
          <w:rFonts w:eastAsia="Calibri"/>
          <w:sz w:val="26"/>
          <w:szCs w:val="26"/>
          <w:lang w:eastAsia="en-US"/>
        </w:rPr>
        <w:t xml:space="preserve"> </w:t>
      </w:r>
      <w:r w:rsidRPr="00D57DFB">
        <w:rPr>
          <w:rFonts w:eastAsia="Calibri"/>
          <w:sz w:val="26"/>
          <w:szCs w:val="26"/>
          <w:lang w:eastAsia="en-US"/>
        </w:rPr>
        <w:t xml:space="preserve"> </w:t>
      </w:r>
      <w:r w:rsidR="00427AEA" w:rsidRPr="00D57DFB">
        <w:rPr>
          <w:rFonts w:eastAsia="Calibri"/>
          <w:sz w:val="26"/>
          <w:szCs w:val="26"/>
          <w:lang w:eastAsia="en-US"/>
        </w:rPr>
        <w:t>Также нами</w:t>
      </w:r>
      <w:r w:rsidR="003222CD" w:rsidRPr="00D57DFB">
        <w:rPr>
          <w:rFonts w:eastAsia="Calibri"/>
          <w:sz w:val="26"/>
          <w:szCs w:val="26"/>
          <w:lang w:eastAsia="en-US"/>
        </w:rPr>
        <w:t xml:space="preserve"> координируется работа</w:t>
      </w:r>
      <w:r w:rsidRPr="00D57DFB">
        <w:rPr>
          <w:rFonts w:eastAsia="Calibri"/>
          <w:sz w:val="26"/>
          <w:szCs w:val="26"/>
          <w:lang w:eastAsia="en-US"/>
        </w:rPr>
        <w:t xml:space="preserve"> </w:t>
      </w:r>
      <w:r w:rsidR="003222CD" w:rsidRPr="00D57DFB">
        <w:rPr>
          <w:rFonts w:eastAsia="Calibri"/>
          <w:sz w:val="26"/>
          <w:szCs w:val="26"/>
          <w:lang w:eastAsia="en-US"/>
        </w:rPr>
        <w:t>по оказанию</w:t>
      </w:r>
      <w:r w:rsidRPr="00D57DFB">
        <w:rPr>
          <w:rFonts w:eastAsia="Calibri"/>
          <w:sz w:val="26"/>
          <w:szCs w:val="26"/>
          <w:lang w:eastAsia="en-US"/>
        </w:rPr>
        <w:t xml:space="preserve"> бесплатной квалифицированной юридической помощи участникам специальной военной операции и членам их семей</w:t>
      </w:r>
      <w:r w:rsidR="0000284B" w:rsidRPr="00D57DFB">
        <w:rPr>
          <w:rFonts w:eastAsia="Calibri"/>
          <w:sz w:val="26"/>
          <w:szCs w:val="26"/>
          <w:lang w:eastAsia="en-US"/>
        </w:rPr>
        <w:t>.</w:t>
      </w:r>
    </w:p>
    <w:p w:rsidR="0000284B" w:rsidRPr="00D57DFB" w:rsidRDefault="00D616D0" w:rsidP="00560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7DFB">
        <w:rPr>
          <w:rFonts w:eastAsia="Calibri"/>
          <w:sz w:val="26"/>
          <w:szCs w:val="26"/>
          <w:lang w:eastAsia="en-US"/>
        </w:rPr>
        <w:t xml:space="preserve">Мы осуществляем </w:t>
      </w:r>
      <w:r w:rsidR="00D5687E">
        <w:rPr>
          <w:rFonts w:eastAsia="Calibri"/>
          <w:sz w:val="26"/>
          <w:szCs w:val="26"/>
          <w:lang w:eastAsia="en-US"/>
        </w:rPr>
        <w:t>контроль деятельности</w:t>
      </w:r>
      <w:r w:rsidRPr="00D57DFB">
        <w:rPr>
          <w:rFonts w:eastAsia="Calibri"/>
          <w:sz w:val="26"/>
          <w:szCs w:val="26"/>
          <w:lang w:eastAsia="en-US"/>
        </w:rPr>
        <w:t xml:space="preserve"> подведомственных</w:t>
      </w:r>
      <w:r w:rsidR="00D5687E">
        <w:rPr>
          <w:rFonts w:eastAsia="Calibri"/>
          <w:sz w:val="26"/>
          <w:szCs w:val="26"/>
          <w:lang w:eastAsia="en-US"/>
        </w:rPr>
        <w:t xml:space="preserve"> учреждений</w:t>
      </w:r>
      <w:r w:rsidR="0000284B" w:rsidRPr="00D57DFB">
        <w:rPr>
          <w:rFonts w:eastAsia="Calibri"/>
          <w:sz w:val="26"/>
          <w:szCs w:val="26"/>
          <w:lang w:eastAsia="en-US"/>
        </w:rPr>
        <w:t xml:space="preserve"> Минюста России</w:t>
      </w:r>
      <w:r w:rsidR="003222CD" w:rsidRPr="00D57DFB">
        <w:rPr>
          <w:rFonts w:eastAsia="Calibri"/>
          <w:sz w:val="26"/>
          <w:szCs w:val="26"/>
          <w:lang w:eastAsia="en-US"/>
        </w:rPr>
        <w:t xml:space="preserve"> -</w:t>
      </w:r>
      <w:r w:rsidRPr="00D57DFB">
        <w:rPr>
          <w:rFonts w:eastAsia="Calibri"/>
          <w:sz w:val="26"/>
          <w:szCs w:val="26"/>
          <w:lang w:eastAsia="en-US"/>
        </w:rPr>
        <w:t xml:space="preserve"> Управлений</w:t>
      </w:r>
      <w:r w:rsidR="00F875F6" w:rsidRPr="00D57DFB">
        <w:rPr>
          <w:rFonts w:eastAsia="Calibri"/>
          <w:sz w:val="26"/>
          <w:szCs w:val="26"/>
          <w:lang w:eastAsia="en-US"/>
        </w:rPr>
        <w:t xml:space="preserve"> Федеральной службы судебных приставов и Федеральной службы исполнения наказаний по Республике Хакасия</w:t>
      </w:r>
      <w:r w:rsidRPr="00D57DFB">
        <w:rPr>
          <w:rFonts w:eastAsia="Calibri"/>
          <w:sz w:val="26"/>
          <w:szCs w:val="26"/>
          <w:lang w:eastAsia="en-US"/>
        </w:rPr>
        <w:t xml:space="preserve"> по отдельным направлениям</w:t>
      </w:r>
      <w:r w:rsidR="008849A9">
        <w:rPr>
          <w:rFonts w:eastAsia="Calibri"/>
          <w:sz w:val="26"/>
          <w:szCs w:val="26"/>
          <w:lang w:eastAsia="en-US"/>
        </w:rPr>
        <w:t xml:space="preserve">. В частности, </w:t>
      </w:r>
      <w:r w:rsidRPr="00D57DFB">
        <w:rPr>
          <w:rFonts w:eastAsia="Calibri"/>
          <w:sz w:val="26"/>
          <w:szCs w:val="26"/>
          <w:lang w:eastAsia="en-US"/>
        </w:rPr>
        <w:t>осуществляем</w:t>
      </w:r>
      <w:r w:rsidR="00F875F6" w:rsidRPr="00D57DFB">
        <w:rPr>
          <w:rFonts w:eastAsia="Calibri"/>
          <w:sz w:val="26"/>
          <w:szCs w:val="26"/>
          <w:lang w:eastAsia="en-US"/>
        </w:rPr>
        <w:t xml:space="preserve"> конт</w:t>
      </w:r>
      <w:r w:rsidR="00D5687E">
        <w:rPr>
          <w:rFonts w:eastAsia="Calibri"/>
          <w:sz w:val="26"/>
          <w:szCs w:val="26"/>
          <w:lang w:eastAsia="en-US"/>
        </w:rPr>
        <w:t>роль за исполнением указанными службами ф</w:t>
      </w:r>
      <w:r w:rsidR="00F875F6" w:rsidRPr="00D57DFB">
        <w:rPr>
          <w:rFonts w:eastAsia="Calibri"/>
          <w:sz w:val="26"/>
          <w:szCs w:val="26"/>
          <w:lang w:eastAsia="en-US"/>
        </w:rPr>
        <w:t>едеральных целевых программ.</w:t>
      </w:r>
    </w:p>
    <w:p w:rsidR="00560BCF" w:rsidRPr="00D57DFB" w:rsidRDefault="00D5687E" w:rsidP="00560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F875F6" w:rsidRPr="00D57DFB">
        <w:rPr>
          <w:rFonts w:eastAsia="Calibri"/>
          <w:sz w:val="26"/>
          <w:szCs w:val="26"/>
          <w:lang w:eastAsia="en-US"/>
        </w:rPr>
        <w:t xml:space="preserve">ажным </w:t>
      </w:r>
      <w:r w:rsidR="00560BCF" w:rsidRPr="00D57DFB">
        <w:rPr>
          <w:rFonts w:eastAsia="Calibri"/>
          <w:sz w:val="26"/>
          <w:szCs w:val="26"/>
          <w:lang w:eastAsia="en-US"/>
        </w:rPr>
        <w:t xml:space="preserve">направлением деятельности является </w:t>
      </w:r>
      <w:r w:rsidR="00427AEA" w:rsidRPr="00D57DFB">
        <w:rPr>
          <w:rFonts w:eastAsia="Calibri"/>
          <w:sz w:val="26"/>
          <w:szCs w:val="26"/>
          <w:lang w:eastAsia="en-US"/>
        </w:rPr>
        <w:t>взаимодействие Управления</w:t>
      </w:r>
      <w:r w:rsidR="00560BCF" w:rsidRPr="00D57DFB">
        <w:rPr>
          <w:rFonts w:eastAsia="Calibri"/>
          <w:sz w:val="26"/>
          <w:szCs w:val="26"/>
          <w:lang w:eastAsia="en-US"/>
        </w:rPr>
        <w:t xml:space="preserve"> и УФСИН России по Республике Хакасия с органами государственной власти региона, судами Республики Хакасия, бизнес-сообществом в целях развития сети исправительных центров для повышения эффективности мероприятий по подготовке и адап</w:t>
      </w:r>
      <w:r w:rsidR="00D616D0" w:rsidRPr="00D57DFB">
        <w:rPr>
          <w:rFonts w:eastAsia="Calibri"/>
          <w:sz w:val="26"/>
          <w:szCs w:val="26"/>
          <w:lang w:eastAsia="en-US"/>
        </w:rPr>
        <w:t>тации в обществе осуждё</w:t>
      </w:r>
      <w:r w:rsidR="00560BCF" w:rsidRPr="00D57DFB">
        <w:rPr>
          <w:rFonts w:eastAsia="Calibri"/>
          <w:sz w:val="26"/>
          <w:szCs w:val="26"/>
          <w:lang w:eastAsia="en-US"/>
        </w:rPr>
        <w:t>нных</w:t>
      </w:r>
      <w:r w:rsidR="00D616D0" w:rsidRPr="00D57DFB">
        <w:rPr>
          <w:rFonts w:eastAsia="Calibri"/>
          <w:sz w:val="26"/>
          <w:szCs w:val="26"/>
          <w:lang w:eastAsia="en-US"/>
        </w:rPr>
        <w:t xml:space="preserve"> к принудительным работам и лиц, освободившихся из мест лишения свободы</w:t>
      </w:r>
      <w:r w:rsidR="00560BCF" w:rsidRPr="00D57DFB">
        <w:rPr>
          <w:rFonts w:eastAsia="Calibri"/>
          <w:sz w:val="26"/>
          <w:szCs w:val="26"/>
          <w:lang w:eastAsia="en-US"/>
        </w:rPr>
        <w:t>.</w:t>
      </w:r>
    </w:p>
    <w:p w:rsidR="00560BCF" w:rsidRPr="00C97A8D" w:rsidRDefault="00560BCF" w:rsidP="00C97A8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7DFB">
        <w:rPr>
          <w:sz w:val="26"/>
          <w:szCs w:val="26"/>
        </w:rPr>
        <w:t xml:space="preserve">Расширение применения уголовного наказания в виде принудительных работ, как одно из важнейших направлений развития уголовно-исполнительной системы, </w:t>
      </w:r>
      <w:r w:rsidR="005823B8">
        <w:rPr>
          <w:sz w:val="26"/>
          <w:szCs w:val="26"/>
        </w:rPr>
        <w:t>обусловлено Поручениями Президента</w:t>
      </w:r>
      <w:r w:rsidR="005823B8" w:rsidRPr="00D57DFB">
        <w:rPr>
          <w:sz w:val="26"/>
          <w:szCs w:val="26"/>
        </w:rPr>
        <w:t xml:space="preserve"> Р</w:t>
      </w:r>
      <w:r w:rsidR="005823B8">
        <w:rPr>
          <w:sz w:val="26"/>
          <w:szCs w:val="26"/>
        </w:rPr>
        <w:t>оссийской Федерации В.В. Путина, а также закреплено</w:t>
      </w:r>
      <w:r w:rsidRPr="00D57DFB">
        <w:rPr>
          <w:sz w:val="26"/>
          <w:szCs w:val="26"/>
        </w:rPr>
        <w:t xml:space="preserve"> в Концепции развития уголовно-исполнительной системы Российской Федерации на период д</w:t>
      </w:r>
      <w:r w:rsidR="00C97A8D">
        <w:rPr>
          <w:sz w:val="26"/>
          <w:szCs w:val="26"/>
        </w:rPr>
        <w:t>о 2030</w:t>
      </w:r>
      <w:r w:rsidR="005823B8">
        <w:rPr>
          <w:sz w:val="26"/>
          <w:szCs w:val="26"/>
        </w:rPr>
        <w:t xml:space="preserve"> года.</w:t>
      </w:r>
    </w:p>
    <w:p w:rsidR="00427AEA" w:rsidRPr="00D57DFB" w:rsidRDefault="00427AEA" w:rsidP="00F06400">
      <w:pPr>
        <w:widowControl w:val="0"/>
        <w:ind w:firstLine="709"/>
        <w:jc w:val="both"/>
        <w:rPr>
          <w:sz w:val="26"/>
          <w:szCs w:val="26"/>
        </w:rPr>
      </w:pPr>
      <w:r w:rsidRPr="00D57DFB">
        <w:rPr>
          <w:sz w:val="26"/>
          <w:szCs w:val="26"/>
          <w:lang w:eastAsia="en-US"/>
        </w:rPr>
        <w:t>Мы эту задачу выполняем. В настоящее время н</w:t>
      </w:r>
      <w:r w:rsidR="00F06400" w:rsidRPr="00D57DFB">
        <w:rPr>
          <w:sz w:val="26"/>
          <w:szCs w:val="26"/>
          <w:lang w:eastAsia="en-US"/>
        </w:rPr>
        <w:t xml:space="preserve">а территории Республики Хакасия действуют 3 исправительных центра на базе учреждений ФСИН, </w:t>
      </w:r>
      <w:r w:rsidR="0068140E" w:rsidRPr="00D57DFB">
        <w:rPr>
          <w:sz w:val="26"/>
          <w:szCs w:val="26"/>
          <w:lang w:eastAsia="en-US"/>
        </w:rPr>
        <w:t>с лимитом наполнения</w:t>
      </w:r>
      <w:r w:rsidR="00F06400" w:rsidRPr="00D57DFB">
        <w:rPr>
          <w:sz w:val="26"/>
          <w:szCs w:val="26"/>
          <w:lang w:eastAsia="en-US"/>
        </w:rPr>
        <w:t xml:space="preserve"> 460 мест, в том числе 83 для размещения женщин.  Ф</w:t>
      </w:r>
      <w:r w:rsidR="00F06400" w:rsidRPr="00D57DFB">
        <w:rPr>
          <w:sz w:val="26"/>
          <w:szCs w:val="26"/>
        </w:rPr>
        <w:t xml:space="preserve">актическое наполнение составляет </w:t>
      </w:r>
      <w:r w:rsidR="004F4834" w:rsidRPr="00D57DFB">
        <w:rPr>
          <w:sz w:val="26"/>
          <w:szCs w:val="26"/>
        </w:rPr>
        <w:t xml:space="preserve">406 </w:t>
      </w:r>
      <w:r w:rsidR="00F06400" w:rsidRPr="00D57DFB">
        <w:rPr>
          <w:sz w:val="26"/>
          <w:szCs w:val="26"/>
        </w:rPr>
        <w:t>человека.</w:t>
      </w:r>
      <w:r w:rsidR="00E234B1" w:rsidRPr="00D57DFB">
        <w:rPr>
          <w:sz w:val="26"/>
          <w:szCs w:val="26"/>
        </w:rPr>
        <w:t xml:space="preserve"> Прорабатывается вопрос о создании</w:t>
      </w:r>
      <w:r w:rsidR="00F06400" w:rsidRPr="00D57DFB">
        <w:rPr>
          <w:sz w:val="26"/>
          <w:szCs w:val="26"/>
        </w:rPr>
        <w:t xml:space="preserve"> исправительных центров с лимитом наполнения 240 человек. </w:t>
      </w:r>
      <w:r w:rsidRPr="00D57DFB">
        <w:rPr>
          <w:sz w:val="26"/>
          <w:szCs w:val="26"/>
        </w:rPr>
        <w:t xml:space="preserve">Очень важно оказывать государственную поддержку работодателям, изъявившим желание работать осуждёнными и лицами, освободившимся из мест лишения свободы. </w:t>
      </w:r>
    </w:p>
    <w:p w:rsidR="00560BCF" w:rsidRPr="00D57DFB" w:rsidRDefault="00D5687E" w:rsidP="008849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F875F6" w:rsidRPr="00D57DFB">
        <w:rPr>
          <w:sz w:val="26"/>
          <w:szCs w:val="26"/>
        </w:rPr>
        <w:t xml:space="preserve"> целью стимулирования субъектов малого и среднего предпринимательства</w:t>
      </w:r>
      <w:r w:rsidR="00E234B1" w:rsidRPr="00D57DFB">
        <w:rPr>
          <w:sz w:val="26"/>
          <w:szCs w:val="26"/>
        </w:rPr>
        <w:t>,</w:t>
      </w:r>
      <w:r w:rsidR="00F875F6" w:rsidRPr="00D57DFB">
        <w:rPr>
          <w:sz w:val="26"/>
          <w:szCs w:val="26"/>
        </w:rPr>
        <w:t xml:space="preserve"> Управлением перед Правительством Республики Хакасия</w:t>
      </w:r>
      <w:r w:rsidR="00A05C65" w:rsidRPr="00D57DFB">
        <w:rPr>
          <w:sz w:val="26"/>
          <w:szCs w:val="26"/>
        </w:rPr>
        <w:t xml:space="preserve"> и Верховным Советом Республики Хакасия</w:t>
      </w:r>
      <w:r w:rsidR="00F875F6" w:rsidRPr="00D57DFB">
        <w:rPr>
          <w:sz w:val="26"/>
          <w:szCs w:val="26"/>
        </w:rPr>
        <w:t xml:space="preserve"> инициировано принятие региональных нормативно-правовых актов, предусматривающих экономическое стимулирование</w:t>
      </w:r>
      <w:r w:rsidR="00A05C65" w:rsidRPr="00D57DFB">
        <w:rPr>
          <w:sz w:val="26"/>
          <w:szCs w:val="26"/>
        </w:rPr>
        <w:t xml:space="preserve"> </w:t>
      </w:r>
      <w:r w:rsidR="00200382" w:rsidRPr="00D57DFB">
        <w:rPr>
          <w:sz w:val="26"/>
          <w:szCs w:val="26"/>
        </w:rPr>
        <w:t>субъектов малого и среднего предпринимательства</w:t>
      </w:r>
      <w:r w:rsidR="00A05C65" w:rsidRPr="00D57DFB">
        <w:rPr>
          <w:sz w:val="26"/>
          <w:szCs w:val="26"/>
        </w:rPr>
        <w:t xml:space="preserve"> к </w:t>
      </w:r>
      <w:r w:rsidR="00F875F6" w:rsidRPr="00D57DFB">
        <w:rPr>
          <w:sz w:val="26"/>
          <w:szCs w:val="26"/>
        </w:rPr>
        <w:t>приему на работу осужденных к наказаниям без изоляции от общества, а также</w:t>
      </w:r>
      <w:r w:rsidR="00200382" w:rsidRPr="00D57DFB">
        <w:rPr>
          <w:sz w:val="26"/>
          <w:szCs w:val="26"/>
        </w:rPr>
        <w:t xml:space="preserve"> освобожденных из учреждений уголовно-исполнительной с</w:t>
      </w:r>
      <w:r w:rsidR="00427AEA" w:rsidRPr="00D57DFB">
        <w:rPr>
          <w:sz w:val="26"/>
          <w:szCs w:val="26"/>
        </w:rPr>
        <w:t>ис</w:t>
      </w:r>
      <w:r w:rsidR="00200382" w:rsidRPr="00D57DFB">
        <w:rPr>
          <w:sz w:val="26"/>
          <w:szCs w:val="26"/>
        </w:rPr>
        <w:t>темы</w:t>
      </w:r>
      <w:r w:rsidR="00F875F6" w:rsidRPr="00D57DFB">
        <w:rPr>
          <w:sz w:val="26"/>
          <w:szCs w:val="26"/>
        </w:rPr>
        <w:t xml:space="preserve">, предоставление дополнительных региональных льгот, в том числе по уплате налогов и сборов и т.д. </w:t>
      </w:r>
    </w:p>
    <w:p w:rsidR="00560BCF" w:rsidRDefault="00560BCF" w:rsidP="008849A9">
      <w:pPr>
        <w:widowControl w:val="0"/>
        <w:ind w:firstLine="709"/>
        <w:jc w:val="both"/>
        <w:rPr>
          <w:sz w:val="26"/>
          <w:szCs w:val="26"/>
          <w:lang w:eastAsia="en-US"/>
        </w:rPr>
      </w:pPr>
      <w:r w:rsidRPr="00D57DFB">
        <w:rPr>
          <w:sz w:val="26"/>
          <w:szCs w:val="26"/>
          <w:lang w:eastAsia="en-US"/>
        </w:rPr>
        <w:t>В настоящее время Управление взяло курс на активизацию взаимодействия с органами исполнительной власти и органами местного</w:t>
      </w:r>
      <w:r w:rsidR="00427AEA" w:rsidRPr="00D57DFB">
        <w:rPr>
          <w:sz w:val="26"/>
          <w:szCs w:val="26"/>
          <w:lang w:eastAsia="en-US"/>
        </w:rPr>
        <w:t xml:space="preserve"> самоуправления. Нами практикуются</w:t>
      </w:r>
      <w:r w:rsidRPr="00D57DFB">
        <w:rPr>
          <w:sz w:val="26"/>
          <w:szCs w:val="26"/>
          <w:lang w:eastAsia="en-US"/>
        </w:rPr>
        <w:t xml:space="preserve"> выездные рабочие встречи с руководством муниципальных образований, где одновременно проводится прием граждан с целью предоставления бесплатной юридической помощи. Такие поездки дают более полное представление о том, чем живет республика, в какой помощи нуждаются граждане, где Управлению необходимо приложить наибольшие усилия при реализации возложенных на него полномочий.</w:t>
      </w:r>
    </w:p>
    <w:p w:rsidR="00CF3FBB" w:rsidRPr="00D57DFB" w:rsidRDefault="00CF3FBB" w:rsidP="008849A9">
      <w:pPr>
        <w:widowControl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Естественно за одну публикацию не расскажешь всю многогранную деятельность территориального органа Министерства юстиции Российской Федерации. </w:t>
      </w:r>
    </w:p>
    <w:p w:rsidR="00560BCF" w:rsidRPr="008849A9" w:rsidRDefault="00560BCF" w:rsidP="008849A9">
      <w:pPr>
        <w:widowControl w:val="0"/>
        <w:ind w:firstLine="709"/>
        <w:jc w:val="both"/>
        <w:rPr>
          <w:sz w:val="26"/>
          <w:szCs w:val="26"/>
          <w:lang w:eastAsia="en-US"/>
        </w:rPr>
      </w:pPr>
      <w:r w:rsidRPr="00D57DFB">
        <w:rPr>
          <w:sz w:val="26"/>
          <w:szCs w:val="26"/>
          <w:lang w:eastAsia="en-US"/>
        </w:rPr>
        <w:lastRenderedPageBreak/>
        <w:t>Управление открыто как к развитию любых форм сотрудничества, так и в предоставлении информации о своей деятельности, которая регулярно публикуется на официальном сайте - to19.minjust.gov.ru. Здесь же содержится подробнейшая информация относительно предоставляемых Управлением государственных услуг, нормативные правовые акты, статистические данные, информационные статьи и много другой полезной информации по направлениям деятельности.</w:t>
      </w:r>
    </w:p>
    <w:p w:rsidR="00427AEA" w:rsidRPr="00D57DFB" w:rsidRDefault="00560BCF" w:rsidP="008849A9">
      <w:pPr>
        <w:widowControl w:val="0"/>
        <w:ind w:firstLine="709"/>
        <w:jc w:val="both"/>
        <w:rPr>
          <w:sz w:val="26"/>
          <w:szCs w:val="26"/>
          <w:lang w:eastAsia="en-US"/>
        </w:rPr>
      </w:pPr>
      <w:r w:rsidRPr="00D57DFB">
        <w:rPr>
          <w:sz w:val="26"/>
          <w:szCs w:val="26"/>
          <w:lang w:eastAsia="en-US"/>
        </w:rPr>
        <w:t xml:space="preserve">Без правового сопровождения не обходится ни одна сфера жизни общества. От грамотной, эффективной и слаженной работы всех представителей юридического сообщества, включая сотрудников Минюста, во многом зависит неукоснительное исполнение законов, что способствует защите прав граждан и интересов государства. </w:t>
      </w:r>
    </w:p>
    <w:p w:rsidR="00560BCF" w:rsidRPr="00D57DFB" w:rsidRDefault="00560BCF" w:rsidP="00560BCF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560BCF" w:rsidRPr="00D57DFB" w:rsidRDefault="00560BCF" w:rsidP="00560BCF">
      <w:pPr>
        <w:jc w:val="both"/>
        <w:rPr>
          <w:rFonts w:eastAsia="Calibri"/>
          <w:sz w:val="26"/>
          <w:szCs w:val="26"/>
          <w:lang w:eastAsia="en-US"/>
        </w:rPr>
      </w:pPr>
    </w:p>
    <w:p w:rsidR="00D5687E" w:rsidRPr="00D5687E" w:rsidRDefault="00D5687E" w:rsidP="007E5325">
      <w:pPr>
        <w:rPr>
          <w:rFonts w:eastAsia="Calibri"/>
          <w:sz w:val="26"/>
          <w:szCs w:val="26"/>
          <w:lang w:eastAsia="en-US"/>
        </w:rPr>
      </w:pPr>
      <w:r w:rsidRPr="00D5687E">
        <w:rPr>
          <w:rFonts w:eastAsia="Calibri"/>
          <w:sz w:val="26"/>
          <w:szCs w:val="26"/>
          <w:lang w:eastAsia="en-US"/>
        </w:rPr>
        <w:t>Начальник Управления</w:t>
      </w:r>
    </w:p>
    <w:p w:rsidR="00560BCF" w:rsidRPr="00D5687E" w:rsidRDefault="00F961CD" w:rsidP="007E5325">
      <w:pPr>
        <w:rPr>
          <w:rFonts w:eastAsia="Calibri"/>
          <w:sz w:val="26"/>
          <w:szCs w:val="26"/>
          <w:lang w:eastAsia="en-US"/>
        </w:rPr>
      </w:pPr>
      <w:r w:rsidRPr="00D5687E">
        <w:rPr>
          <w:rFonts w:eastAsia="Calibri"/>
          <w:sz w:val="26"/>
          <w:szCs w:val="26"/>
          <w:lang w:eastAsia="en-US"/>
        </w:rPr>
        <w:t>А.М. Чудаан-оол</w:t>
      </w:r>
      <w:bookmarkStart w:id="0" w:name="_GoBack"/>
      <w:bookmarkEnd w:id="0"/>
    </w:p>
    <w:sectPr w:rsidR="00560BCF" w:rsidRPr="00D5687E" w:rsidSect="00207F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13"/>
    <w:rsid w:val="00000876"/>
    <w:rsid w:val="0000284B"/>
    <w:rsid w:val="00075A40"/>
    <w:rsid w:val="00084959"/>
    <w:rsid w:val="00095E80"/>
    <w:rsid w:val="000979CF"/>
    <w:rsid w:val="000B4E0E"/>
    <w:rsid w:val="001214F2"/>
    <w:rsid w:val="001816B5"/>
    <w:rsid w:val="001974A9"/>
    <w:rsid w:val="00197ECC"/>
    <w:rsid w:val="00200382"/>
    <w:rsid w:val="00207F52"/>
    <w:rsid w:val="00267D46"/>
    <w:rsid w:val="00275031"/>
    <w:rsid w:val="00280258"/>
    <w:rsid w:val="00287ED5"/>
    <w:rsid w:val="00290CE6"/>
    <w:rsid w:val="002B1900"/>
    <w:rsid w:val="00300E31"/>
    <w:rsid w:val="003106CA"/>
    <w:rsid w:val="0031456A"/>
    <w:rsid w:val="003222CD"/>
    <w:rsid w:val="00337C60"/>
    <w:rsid w:val="00361440"/>
    <w:rsid w:val="003634AA"/>
    <w:rsid w:val="003830E7"/>
    <w:rsid w:val="00391B08"/>
    <w:rsid w:val="003D49F7"/>
    <w:rsid w:val="003F3011"/>
    <w:rsid w:val="00427AEA"/>
    <w:rsid w:val="00445500"/>
    <w:rsid w:val="004C6855"/>
    <w:rsid w:val="004F4834"/>
    <w:rsid w:val="00560BCF"/>
    <w:rsid w:val="005823B8"/>
    <w:rsid w:val="005C6455"/>
    <w:rsid w:val="005E2317"/>
    <w:rsid w:val="006274EA"/>
    <w:rsid w:val="006340BF"/>
    <w:rsid w:val="006403CD"/>
    <w:rsid w:val="0068140E"/>
    <w:rsid w:val="00696775"/>
    <w:rsid w:val="006B67B3"/>
    <w:rsid w:val="006C38F7"/>
    <w:rsid w:val="006C4FC9"/>
    <w:rsid w:val="006F1922"/>
    <w:rsid w:val="00707C21"/>
    <w:rsid w:val="00711F14"/>
    <w:rsid w:val="007226D3"/>
    <w:rsid w:val="0072454C"/>
    <w:rsid w:val="007268DC"/>
    <w:rsid w:val="00756EE9"/>
    <w:rsid w:val="00797DC4"/>
    <w:rsid w:val="007A5632"/>
    <w:rsid w:val="007E5325"/>
    <w:rsid w:val="007E753B"/>
    <w:rsid w:val="007F47C6"/>
    <w:rsid w:val="007F56FB"/>
    <w:rsid w:val="008849A9"/>
    <w:rsid w:val="008C38E6"/>
    <w:rsid w:val="008F0A23"/>
    <w:rsid w:val="009344A9"/>
    <w:rsid w:val="009653E0"/>
    <w:rsid w:val="0096540A"/>
    <w:rsid w:val="00966D03"/>
    <w:rsid w:val="009835CD"/>
    <w:rsid w:val="00995ECA"/>
    <w:rsid w:val="00997315"/>
    <w:rsid w:val="009B73E5"/>
    <w:rsid w:val="009D3FE3"/>
    <w:rsid w:val="009D6370"/>
    <w:rsid w:val="00A05C65"/>
    <w:rsid w:val="00A164D6"/>
    <w:rsid w:val="00A31B23"/>
    <w:rsid w:val="00A64DBA"/>
    <w:rsid w:val="00AA36C6"/>
    <w:rsid w:val="00AC4C79"/>
    <w:rsid w:val="00AE3F17"/>
    <w:rsid w:val="00AE798F"/>
    <w:rsid w:val="00B3522B"/>
    <w:rsid w:val="00B4683D"/>
    <w:rsid w:val="00B819E2"/>
    <w:rsid w:val="00BB3740"/>
    <w:rsid w:val="00BD708C"/>
    <w:rsid w:val="00BF347B"/>
    <w:rsid w:val="00C05F8D"/>
    <w:rsid w:val="00C277C5"/>
    <w:rsid w:val="00C86A20"/>
    <w:rsid w:val="00C97A8D"/>
    <w:rsid w:val="00CA7C75"/>
    <w:rsid w:val="00CB4EAD"/>
    <w:rsid w:val="00CF3FBB"/>
    <w:rsid w:val="00D058D5"/>
    <w:rsid w:val="00D537E1"/>
    <w:rsid w:val="00D5687E"/>
    <w:rsid w:val="00D57DFB"/>
    <w:rsid w:val="00D616D0"/>
    <w:rsid w:val="00D938B7"/>
    <w:rsid w:val="00DD731D"/>
    <w:rsid w:val="00E234B1"/>
    <w:rsid w:val="00E4225F"/>
    <w:rsid w:val="00E6176E"/>
    <w:rsid w:val="00E635C5"/>
    <w:rsid w:val="00E92004"/>
    <w:rsid w:val="00E93613"/>
    <w:rsid w:val="00EB100D"/>
    <w:rsid w:val="00EB2806"/>
    <w:rsid w:val="00EE4FB3"/>
    <w:rsid w:val="00F06400"/>
    <w:rsid w:val="00F178C6"/>
    <w:rsid w:val="00F53214"/>
    <w:rsid w:val="00F81210"/>
    <w:rsid w:val="00F875F6"/>
    <w:rsid w:val="00F961CD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22FBA-5C75-464C-88B3-C092FE89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ED5"/>
    <w:rPr>
      <w:sz w:val="24"/>
      <w:szCs w:val="24"/>
    </w:rPr>
  </w:style>
  <w:style w:type="character" w:customStyle="1" w:styleId="a4">
    <w:name w:val="Основной текст_"/>
    <w:link w:val="5"/>
    <w:locked/>
    <w:rsid w:val="00C05F8D"/>
    <w:rPr>
      <w:sz w:val="15"/>
      <w:szCs w:val="15"/>
      <w:shd w:val="clear" w:color="auto" w:fill="FFFFFF"/>
      <w:lang w:val="en-US"/>
    </w:rPr>
  </w:style>
  <w:style w:type="paragraph" w:customStyle="1" w:styleId="5">
    <w:name w:val="Основной текст5"/>
    <w:basedOn w:val="a"/>
    <w:link w:val="a4"/>
    <w:rsid w:val="00C05F8D"/>
    <w:pPr>
      <w:shd w:val="clear" w:color="auto" w:fill="FFFFFF"/>
      <w:spacing w:before="360" w:after="240" w:line="0" w:lineRule="atLeast"/>
    </w:pPr>
    <w:rPr>
      <w:rFonts w:asciiTheme="minorHAnsi" w:eastAsiaTheme="minorHAnsi" w:hAnsiTheme="minorHAnsi" w:cstheme="minorBidi"/>
      <w:sz w:val="15"/>
      <w:szCs w:val="15"/>
      <w:lang w:val="en-US" w:eastAsia="en-US"/>
    </w:rPr>
  </w:style>
  <w:style w:type="paragraph" w:customStyle="1" w:styleId="ConsPlusNonformat">
    <w:name w:val="ConsPlusNonformat"/>
    <w:uiPriority w:val="99"/>
    <w:rsid w:val="00C05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7E753B"/>
    <w:pPr>
      <w:ind w:left="708"/>
    </w:pPr>
    <w:rPr>
      <w:sz w:val="24"/>
      <w:szCs w:val="24"/>
    </w:rPr>
  </w:style>
  <w:style w:type="character" w:customStyle="1" w:styleId="extendedtext-fullextended-textfull">
    <w:name w:val="extendedtext-full extended-text__full"/>
    <w:rsid w:val="001816B5"/>
    <w:rPr>
      <w:rFonts w:ascii="Verdana" w:hAnsi="Verdana" w:hint="default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4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Якушева</dc:creator>
  <cp:keywords/>
  <dc:description/>
  <cp:lastModifiedBy>Денис Пантелеев</cp:lastModifiedBy>
  <cp:revision>47</cp:revision>
  <dcterms:created xsi:type="dcterms:W3CDTF">2023-10-18T04:25:00Z</dcterms:created>
  <dcterms:modified xsi:type="dcterms:W3CDTF">2023-12-05T04:27:00Z</dcterms:modified>
</cp:coreProperties>
</file>