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176D" w:rsidRPr="00A730FC" w:rsidRDefault="008A176D" w:rsidP="008A176D">
      <w:pPr>
        <w:spacing w:after="0" w:line="240" w:lineRule="auto"/>
        <w:ind w:firstLine="709"/>
        <w:contextualSpacing/>
        <w:jc w:val="center"/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</w:pPr>
      <w:bookmarkStart w:id="0" w:name="_Hlk140067037"/>
      <w:r w:rsidRPr="00A730FC"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  <w:t xml:space="preserve">Информация о результатах проведения антикоррупционной экспертизы нормативных правовых актов и их проектов </w:t>
      </w:r>
    </w:p>
    <w:p w:rsidR="008A176D" w:rsidRPr="00A730FC" w:rsidRDefault="008A176D" w:rsidP="008A176D">
      <w:pPr>
        <w:spacing w:after="0" w:line="240" w:lineRule="auto"/>
        <w:ind w:firstLine="709"/>
        <w:contextualSpacing/>
        <w:jc w:val="center"/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</w:pPr>
      <w:r w:rsidRPr="00A730FC"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  <w:t xml:space="preserve">в </w:t>
      </w:r>
      <w:r w:rsidRPr="00A730FC"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  <w:t>1</w:t>
      </w:r>
      <w:r w:rsidRPr="00A730FC"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  <w:t xml:space="preserve"> квартале 202</w:t>
      </w:r>
      <w:r w:rsidRPr="00A730FC"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  <w:t>6</w:t>
      </w:r>
      <w:r w:rsidRPr="00A730FC"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  <w:t xml:space="preserve"> года</w:t>
      </w:r>
    </w:p>
    <w:p w:rsidR="008A176D" w:rsidRPr="00A730FC" w:rsidRDefault="008A176D" w:rsidP="008A176D">
      <w:pPr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b/>
          <w:sz w:val="26"/>
          <w:szCs w:val="26"/>
          <w:lang w:eastAsia="zh-CN"/>
        </w:rPr>
      </w:pPr>
    </w:p>
    <w:p w:rsidR="008A176D" w:rsidRPr="00A730FC" w:rsidRDefault="008A176D" w:rsidP="008A176D">
      <w:pPr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6"/>
          <w:szCs w:val="26"/>
          <w:lang w:eastAsia="ru-RU"/>
        </w:rPr>
      </w:pPr>
      <w:r w:rsidRPr="00A730FC">
        <w:rPr>
          <w:rFonts w:ascii="PT Astra Serif" w:eastAsia="Times New Roman" w:hAnsi="PT Astra Serif" w:cs="Times New Roman"/>
          <w:sz w:val="26"/>
          <w:szCs w:val="26"/>
          <w:lang w:eastAsia="zh-CN"/>
        </w:rPr>
        <w:t xml:space="preserve">Исходя из подпункта 13 пункта 12 Положения о Главном управлении (Управлении) Министерства юстиции Российской Федерации по субъекту (субъектам) Российской Федерации, утвержденного приказом Министерства юстиции Российской Федерации от 29.03.2024 № 89 (с последующими изменениями) (далее – Положение) Управление Минюста России по Республике Хакасия (далее - Управление), </w:t>
      </w:r>
      <w:r w:rsidRPr="00A730FC">
        <w:rPr>
          <w:rFonts w:ascii="PT Astra Serif" w:eastAsia="Calibri" w:hAnsi="PT Astra Serif" w:cs="Times New Roman"/>
          <w:sz w:val="26"/>
          <w:szCs w:val="26"/>
          <w:lang w:eastAsia="ru-RU"/>
        </w:rPr>
        <w:t>являясь территориальным органом Минюста России, действующим на территории Республики Хакасия, осуществляет полномочие по проведению антикоррупционной экспертизы нормативных правовых актов Республики Хакасия.</w:t>
      </w:r>
    </w:p>
    <w:p w:rsidR="008A176D" w:rsidRPr="00A730FC" w:rsidRDefault="008A176D" w:rsidP="008A176D">
      <w:pPr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6"/>
          <w:szCs w:val="26"/>
          <w:lang w:eastAsia="ru-RU"/>
        </w:rPr>
      </w:pPr>
      <w:r w:rsidRPr="00A730FC">
        <w:rPr>
          <w:rFonts w:ascii="PT Astra Serif" w:eastAsia="Times New Roman" w:hAnsi="PT Astra Serif" w:cs="Times New Roman"/>
          <w:sz w:val="26"/>
          <w:szCs w:val="26"/>
          <w:lang w:eastAsia="zh-CN"/>
        </w:rPr>
        <w:t xml:space="preserve">Кроме того, в целях профилактики коррупционных нарушений, Управление </w:t>
      </w:r>
      <w:r w:rsidRPr="00A730FC">
        <w:rPr>
          <w:rFonts w:ascii="PT Astra Serif" w:eastAsia="Calibri" w:hAnsi="PT Astra Serif" w:cs="Times New Roman"/>
          <w:sz w:val="26"/>
          <w:szCs w:val="26"/>
          <w:lang w:eastAsia="ru-RU"/>
        </w:rPr>
        <w:t>организует работу по информированию населения о деятельности в данной сфере.</w:t>
      </w:r>
    </w:p>
    <w:p w:rsidR="00AF4FFA" w:rsidRPr="00A730FC" w:rsidRDefault="008A176D" w:rsidP="00AF4FFA">
      <w:pPr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6"/>
          <w:szCs w:val="26"/>
        </w:rPr>
      </w:pPr>
      <w:r w:rsidRPr="00A730FC">
        <w:rPr>
          <w:rFonts w:ascii="PT Astra Serif" w:eastAsia="Times New Roman" w:hAnsi="PT Astra Serif" w:cs="Times New Roman"/>
          <w:sz w:val="26"/>
          <w:szCs w:val="26"/>
          <w:lang w:eastAsia="zh-CN"/>
        </w:rPr>
        <w:t xml:space="preserve">Так, в </w:t>
      </w:r>
      <w:r w:rsidR="00A1161C" w:rsidRPr="00A730FC">
        <w:rPr>
          <w:rFonts w:ascii="PT Astra Serif" w:eastAsia="Times New Roman" w:hAnsi="PT Astra Serif" w:cs="Times New Roman"/>
          <w:sz w:val="26"/>
          <w:szCs w:val="26"/>
          <w:lang w:eastAsia="zh-CN"/>
        </w:rPr>
        <w:t>январе - марте</w:t>
      </w:r>
      <w:r w:rsidRPr="00A730FC">
        <w:rPr>
          <w:rFonts w:ascii="PT Astra Serif" w:eastAsia="Times New Roman" w:hAnsi="PT Astra Serif" w:cs="Times New Roman"/>
          <w:sz w:val="26"/>
          <w:szCs w:val="26"/>
          <w:lang w:eastAsia="zh-CN"/>
        </w:rPr>
        <w:t xml:space="preserve"> 202</w:t>
      </w:r>
      <w:r w:rsidR="00A1161C" w:rsidRPr="00A730FC">
        <w:rPr>
          <w:rFonts w:ascii="PT Astra Serif" w:eastAsia="Times New Roman" w:hAnsi="PT Astra Serif" w:cs="Times New Roman"/>
          <w:sz w:val="26"/>
          <w:szCs w:val="26"/>
          <w:lang w:eastAsia="zh-CN"/>
        </w:rPr>
        <w:t>6</w:t>
      </w:r>
      <w:r w:rsidRPr="00A730FC">
        <w:rPr>
          <w:rFonts w:ascii="PT Astra Serif" w:eastAsia="Times New Roman" w:hAnsi="PT Astra Serif" w:cs="Times New Roman"/>
          <w:sz w:val="26"/>
          <w:szCs w:val="26"/>
          <w:lang w:eastAsia="zh-CN"/>
        </w:rPr>
        <w:t xml:space="preserve"> года Управлением проведена антикоррупционная экспертиза в отношении </w:t>
      </w:r>
      <w:r w:rsidR="00A1161C" w:rsidRPr="00A730FC">
        <w:rPr>
          <w:rFonts w:ascii="PT Astra Serif" w:eastAsia="Times New Roman" w:hAnsi="PT Astra Serif" w:cs="Times New Roman"/>
          <w:sz w:val="26"/>
          <w:szCs w:val="26"/>
          <w:lang w:eastAsia="zh-CN"/>
        </w:rPr>
        <w:t>321</w:t>
      </w:r>
      <w:r w:rsidRPr="00A730FC">
        <w:rPr>
          <w:rFonts w:ascii="PT Astra Serif" w:eastAsia="Times New Roman" w:hAnsi="PT Astra Serif" w:cs="Times New Roman"/>
          <w:color w:val="FF0000"/>
          <w:sz w:val="26"/>
          <w:szCs w:val="26"/>
          <w:lang w:eastAsia="zh-CN"/>
        </w:rPr>
        <w:t xml:space="preserve"> </w:t>
      </w:r>
      <w:r w:rsidRPr="00A730FC">
        <w:rPr>
          <w:rFonts w:ascii="PT Astra Serif" w:eastAsia="Times New Roman" w:hAnsi="PT Astra Serif" w:cs="Times New Roman"/>
          <w:color w:val="000000"/>
          <w:sz w:val="26"/>
          <w:szCs w:val="26"/>
          <w:lang w:eastAsia="zh-CN"/>
        </w:rPr>
        <w:t>нормативн</w:t>
      </w:r>
      <w:r w:rsidR="00A1161C" w:rsidRPr="00A730FC">
        <w:rPr>
          <w:rFonts w:ascii="PT Astra Serif" w:eastAsia="Times New Roman" w:hAnsi="PT Astra Serif" w:cs="Times New Roman"/>
          <w:color w:val="000000"/>
          <w:sz w:val="26"/>
          <w:szCs w:val="26"/>
          <w:lang w:eastAsia="zh-CN"/>
        </w:rPr>
        <w:t>ого правового</w:t>
      </w:r>
      <w:r w:rsidRPr="00A730FC">
        <w:rPr>
          <w:rFonts w:ascii="PT Astra Serif" w:eastAsia="Times New Roman" w:hAnsi="PT Astra Serif" w:cs="Times New Roman"/>
          <w:color w:val="000000"/>
          <w:sz w:val="26"/>
          <w:szCs w:val="26"/>
          <w:lang w:eastAsia="zh-CN"/>
        </w:rPr>
        <w:t xml:space="preserve"> акт</w:t>
      </w:r>
      <w:r w:rsidR="00A1161C" w:rsidRPr="00A730FC">
        <w:rPr>
          <w:rFonts w:ascii="PT Astra Serif" w:eastAsia="Times New Roman" w:hAnsi="PT Astra Serif" w:cs="Times New Roman"/>
          <w:color w:val="000000"/>
          <w:sz w:val="26"/>
          <w:szCs w:val="26"/>
          <w:lang w:eastAsia="zh-CN"/>
        </w:rPr>
        <w:t>а</w:t>
      </w:r>
      <w:r w:rsidRPr="00A730FC">
        <w:rPr>
          <w:rFonts w:ascii="PT Astra Serif" w:eastAsia="Times New Roman" w:hAnsi="PT Astra Serif" w:cs="Times New Roman"/>
          <w:color w:val="000000"/>
          <w:sz w:val="26"/>
          <w:szCs w:val="26"/>
          <w:lang w:eastAsia="zh-CN"/>
        </w:rPr>
        <w:t xml:space="preserve"> Республики Хакасия (далее – НПА), по результатам </w:t>
      </w:r>
      <w:r w:rsidR="00A1161C" w:rsidRPr="00A730FC">
        <w:rPr>
          <w:rFonts w:ascii="PT Astra Serif" w:eastAsia="Times New Roman" w:hAnsi="PT Astra Serif" w:cs="Times New Roman"/>
          <w:sz w:val="26"/>
          <w:szCs w:val="26"/>
        </w:rPr>
        <w:t xml:space="preserve">рассмотрения которых в 16 НПА выявлено 16 </w:t>
      </w:r>
      <w:proofErr w:type="spellStart"/>
      <w:r w:rsidR="00A1161C" w:rsidRPr="00A730FC">
        <w:rPr>
          <w:rFonts w:ascii="PT Astra Serif" w:eastAsia="Times New Roman" w:hAnsi="PT Astra Serif" w:cs="Times New Roman"/>
          <w:sz w:val="26"/>
          <w:szCs w:val="26"/>
        </w:rPr>
        <w:t>коррупциогенных</w:t>
      </w:r>
      <w:proofErr w:type="spellEnd"/>
      <w:r w:rsidR="00A1161C" w:rsidRPr="00A730FC">
        <w:rPr>
          <w:rFonts w:ascii="PT Astra Serif" w:eastAsia="Times New Roman" w:hAnsi="PT Astra Serif" w:cs="Times New Roman"/>
          <w:sz w:val="26"/>
          <w:szCs w:val="26"/>
        </w:rPr>
        <w:t xml:space="preserve"> факторов</w:t>
      </w:r>
      <w:r w:rsidRPr="00A730FC">
        <w:rPr>
          <w:rFonts w:ascii="PT Astra Serif" w:eastAsia="Times New Roman" w:hAnsi="PT Astra Serif" w:cs="Times New Roman"/>
          <w:sz w:val="26"/>
          <w:szCs w:val="26"/>
        </w:rPr>
        <w:t>.</w:t>
      </w:r>
    </w:p>
    <w:p w:rsidR="008A176D" w:rsidRPr="00A730FC" w:rsidRDefault="00AF4FFA" w:rsidP="00AF4FFA">
      <w:pPr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6"/>
          <w:szCs w:val="26"/>
        </w:rPr>
      </w:pPr>
      <w:r w:rsidRPr="00A730FC">
        <w:rPr>
          <w:rFonts w:ascii="PT Astra Serif" w:hAnsi="PT Astra Serif"/>
          <w:sz w:val="26"/>
          <w:szCs w:val="26"/>
        </w:rPr>
        <w:t xml:space="preserve">Так, в приказе </w:t>
      </w:r>
      <w:r w:rsidR="00946B8B" w:rsidRPr="00A730FC">
        <w:rPr>
          <w:rFonts w:ascii="PT Astra Serif" w:hAnsi="PT Astra Serif"/>
          <w:bCs/>
          <w:sz w:val="26"/>
          <w:szCs w:val="26"/>
        </w:rPr>
        <w:t>Государственного комитета тарифного регулирования Республики Хакасия от 24.12.2025</w:t>
      </w:r>
      <w:r w:rsidR="00946B8B" w:rsidRPr="00A730FC">
        <w:rPr>
          <w:rFonts w:ascii="PT Astra Serif" w:hAnsi="PT Astra Serif"/>
          <w:bCs/>
          <w:color w:val="000000"/>
          <w:sz w:val="26"/>
          <w:szCs w:val="26"/>
        </w:rPr>
        <w:t xml:space="preserve"> № 59-од «Об утверждении Положения о материальном стимулировании государственных гражданских служащих </w:t>
      </w:r>
      <w:r w:rsidR="00946B8B" w:rsidRPr="00A730FC">
        <w:rPr>
          <w:rFonts w:ascii="PT Astra Serif" w:hAnsi="PT Astra Serif"/>
          <w:bCs/>
          <w:sz w:val="26"/>
          <w:szCs w:val="26"/>
        </w:rPr>
        <w:t>Государственного комитета тарифного регулирования Республики Хакасия</w:t>
      </w:r>
      <w:r w:rsidR="00946B8B" w:rsidRPr="00A730FC">
        <w:rPr>
          <w:rFonts w:ascii="PT Astra Serif" w:hAnsi="PT Astra Serif"/>
          <w:bCs/>
          <w:color w:val="000000"/>
          <w:sz w:val="26"/>
          <w:szCs w:val="26"/>
        </w:rPr>
        <w:t>»</w:t>
      </w:r>
      <w:r w:rsidR="008A176D" w:rsidRPr="00A730FC"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  <w:t xml:space="preserve"> </w:t>
      </w:r>
      <w:r w:rsidR="008A176D" w:rsidRPr="00A730FC">
        <w:rPr>
          <w:rFonts w:ascii="PT Astra Serif" w:eastAsia="Calibri" w:hAnsi="PT Astra Serif" w:cs="Times New Roman"/>
          <w:sz w:val="26"/>
          <w:szCs w:val="26"/>
          <w:lang w:eastAsia="ru-RU"/>
        </w:rPr>
        <w:t xml:space="preserve">(далее </w:t>
      </w:r>
      <w:r w:rsidR="00946B8B" w:rsidRPr="00A730FC">
        <w:rPr>
          <w:rFonts w:ascii="PT Astra Serif" w:eastAsia="Calibri" w:hAnsi="PT Astra Serif" w:cs="Times New Roman"/>
          <w:sz w:val="26"/>
          <w:szCs w:val="26"/>
          <w:lang w:eastAsia="ru-RU"/>
        </w:rPr>
        <w:t>–</w:t>
      </w:r>
      <w:r w:rsidR="008A176D" w:rsidRPr="00A730FC">
        <w:rPr>
          <w:rFonts w:ascii="PT Astra Serif" w:eastAsia="Calibri" w:hAnsi="PT Astra Serif" w:cs="Times New Roman"/>
          <w:sz w:val="26"/>
          <w:szCs w:val="26"/>
          <w:lang w:eastAsia="ru-RU"/>
        </w:rPr>
        <w:t xml:space="preserve"> </w:t>
      </w:r>
      <w:r w:rsidR="00946B8B" w:rsidRPr="00A730FC">
        <w:rPr>
          <w:rFonts w:ascii="PT Astra Serif" w:eastAsia="Calibri" w:hAnsi="PT Astra Serif" w:cs="Times New Roman"/>
          <w:sz w:val="26"/>
          <w:szCs w:val="26"/>
          <w:lang w:eastAsia="ru-RU"/>
        </w:rPr>
        <w:t>приказ № 59-од</w:t>
      </w:r>
      <w:r w:rsidR="008A176D" w:rsidRPr="00A730FC">
        <w:rPr>
          <w:rFonts w:ascii="PT Astra Serif" w:eastAsia="Calibri" w:hAnsi="PT Astra Serif" w:cs="Times New Roman"/>
          <w:sz w:val="26"/>
          <w:szCs w:val="26"/>
          <w:lang w:eastAsia="ru-RU"/>
        </w:rPr>
        <w:t>)</w:t>
      </w:r>
      <w:r w:rsidRPr="00A730FC">
        <w:rPr>
          <w:rFonts w:ascii="PT Astra Serif" w:hAnsi="PT Astra Serif" w:cs="Arial"/>
          <w:bCs/>
          <w:sz w:val="26"/>
          <w:szCs w:val="26"/>
        </w:rPr>
        <w:t xml:space="preserve"> </w:t>
      </w:r>
      <w:r w:rsidR="00AA0A7E" w:rsidRPr="00A730FC">
        <w:rPr>
          <w:rFonts w:ascii="PT Astra Serif" w:eastAsia="Times New Roman" w:hAnsi="PT Astra Serif" w:cs="Times New Roman"/>
          <w:sz w:val="26"/>
          <w:szCs w:val="26"/>
        </w:rPr>
        <w:t xml:space="preserve">выявлен 1 </w:t>
      </w:r>
      <w:proofErr w:type="spellStart"/>
      <w:r w:rsidR="00AA0A7E" w:rsidRPr="00A730FC">
        <w:rPr>
          <w:rFonts w:ascii="PT Astra Serif" w:eastAsia="Times New Roman" w:hAnsi="PT Astra Serif" w:cs="Times New Roman"/>
          <w:sz w:val="26"/>
          <w:szCs w:val="26"/>
        </w:rPr>
        <w:t>коррупциогенный</w:t>
      </w:r>
      <w:proofErr w:type="spellEnd"/>
      <w:r w:rsidR="00AA0A7E" w:rsidRPr="00A730FC">
        <w:rPr>
          <w:rFonts w:ascii="PT Astra Serif" w:eastAsia="Times New Roman" w:hAnsi="PT Astra Serif" w:cs="Times New Roman"/>
          <w:sz w:val="26"/>
          <w:szCs w:val="26"/>
        </w:rPr>
        <w:t xml:space="preserve"> фактор</w:t>
      </w:r>
      <w:r w:rsidR="008A176D" w:rsidRPr="00A730FC">
        <w:rPr>
          <w:rFonts w:ascii="PT Astra Serif" w:eastAsia="Times New Roman" w:hAnsi="PT Astra Serif" w:cs="Times New Roman"/>
          <w:sz w:val="26"/>
          <w:szCs w:val="26"/>
        </w:rPr>
        <w:t>, а имен</w:t>
      </w:r>
      <w:r w:rsidR="00AA0A7E" w:rsidRPr="00A730FC">
        <w:rPr>
          <w:rFonts w:ascii="PT Astra Serif" w:eastAsia="Times New Roman" w:hAnsi="PT Astra Serif" w:cs="Times New Roman"/>
          <w:sz w:val="26"/>
          <w:szCs w:val="26"/>
        </w:rPr>
        <w:t>но предусмотренный подпунктом «б</w:t>
      </w:r>
      <w:r w:rsidR="008A176D" w:rsidRPr="00A730FC">
        <w:rPr>
          <w:rFonts w:ascii="PT Astra Serif" w:eastAsia="Times New Roman" w:hAnsi="PT Astra Serif" w:cs="Times New Roman"/>
          <w:sz w:val="26"/>
          <w:szCs w:val="26"/>
        </w:rPr>
        <w:t xml:space="preserve">» пункта 3 Методики 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Российской Федерации от 26.02.2010 № 96 «Об антикоррупционной экспертизе нормативных правовых актов и проектов нормативных правовых актов» (с последующими </w:t>
      </w:r>
      <w:r w:rsidR="003C165D" w:rsidRPr="00A730FC">
        <w:rPr>
          <w:rFonts w:ascii="PT Astra Serif" w:eastAsia="Times New Roman" w:hAnsi="PT Astra Serif" w:cs="Times New Roman"/>
          <w:sz w:val="26"/>
          <w:szCs w:val="26"/>
        </w:rPr>
        <w:t>изменениями) (далее - Методика)</w:t>
      </w:r>
      <w:r w:rsidR="008A176D" w:rsidRPr="00A730FC">
        <w:rPr>
          <w:rFonts w:ascii="PT Astra Serif" w:eastAsia="Times New Roman" w:hAnsi="PT Astra Serif" w:cs="Times New Roman"/>
          <w:sz w:val="26"/>
          <w:szCs w:val="26"/>
        </w:rPr>
        <w:t>.</w:t>
      </w:r>
    </w:p>
    <w:p w:rsidR="00AA0A7E" w:rsidRPr="00A730FC" w:rsidRDefault="00AA0A7E" w:rsidP="00AA0A7E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</w:pPr>
      <w:r w:rsidRPr="00A730FC">
        <w:rPr>
          <w:rFonts w:ascii="PT Astra Serif" w:eastAsia="Times New Roman" w:hAnsi="PT Astra Serif" w:cs="Times New Roman"/>
          <w:sz w:val="26"/>
          <w:szCs w:val="26"/>
          <w:lang w:eastAsia="ru-RU"/>
        </w:rPr>
        <w:t>Приказом</w:t>
      </w:r>
      <w:r w:rsidRPr="00A730FC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№ 59-од</w:t>
      </w:r>
      <w:r w:rsidRPr="00A730FC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утверждено Положение о материальном стимулировании государственных гражданских служащих </w:t>
      </w:r>
      <w:r w:rsidRPr="00A730FC">
        <w:rPr>
          <w:rFonts w:ascii="PT Astra Serif" w:hAnsi="PT Astra Serif" w:cs="Arial"/>
          <w:sz w:val="26"/>
          <w:szCs w:val="26"/>
        </w:rPr>
        <w:t xml:space="preserve">Государственного </w:t>
      </w:r>
      <w:r w:rsidRPr="00A730FC">
        <w:rPr>
          <w:rFonts w:ascii="PT Astra Serif" w:hAnsi="PT Astra Serif" w:cs="Arial"/>
          <w:sz w:val="26"/>
          <w:szCs w:val="26"/>
          <w:shd w:val="clear" w:color="auto" w:fill="FFFFFF"/>
        </w:rPr>
        <w:t>комитета тарифного регулирования Республики Хакасия</w:t>
      </w:r>
      <w:r w:rsidRPr="00A730FC"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  <w:t xml:space="preserve"> (далее – Положение).</w:t>
      </w:r>
    </w:p>
    <w:p w:rsidR="00AA0A7E" w:rsidRPr="00A730FC" w:rsidRDefault="00AA0A7E" w:rsidP="00AA0A7E">
      <w:pPr>
        <w:pStyle w:val="consplusnormal"/>
        <w:spacing w:before="0" w:beforeAutospacing="0" w:after="0" w:afterAutospacing="0"/>
        <w:ind w:firstLine="709"/>
        <w:jc w:val="both"/>
        <w:rPr>
          <w:rFonts w:ascii="PT Astra Serif" w:hAnsi="PT Astra Serif" w:cs="Calibri"/>
          <w:color w:val="000000"/>
          <w:sz w:val="26"/>
          <w:szCs w:val="26"/>
        </w:rPr>
      </w:pPr>
      <w:r w:rsidRPr="00A730FC">
        <w:rPr>
          <w:rFonts w:ascii="PT Astra Serif" w:hAnsi="PT Astra Serif"/>
          <w:sz w:val="26"/>
          <w:szCs w:val="26"/>
        </w:rPr>
        <w:t>В соответствии с пунктом 1.1 раздел 1 Положения, настоящее Положение разработано в соответствии с Федеральным законом от 27.07.2004 № 79-ФЗ «О государственной гражданской службе Российской Федерации» (с последующими изменениями), Законом Республики Хакасия от 28.02.2006 № 9-ЗРХ «О государственных должностях Республики Хакасия и государственной гражданской службе Республики Хакасия» (с последующими изменениями), в целях стимулирования добросовестного исполнения должностных обязанностей государственными гражданскими служащими</w:t>
      </w:r>
      <w:r w:rsidRPr="00A730FC">
        <w:rPr>
          <w:rFonts w:ascii="PT Astra Serif" w:hAnsi="PT Astra Serif" w:cs="Arial"/>
          <w:sz w:val="26"/>
          <w:szCs w:val="26"/>
        </w:rPr>
        <w:t xml:space="preserve"> Государственного </w:t>
      </w:r>
      <w:r w:rsidRPr="00A730FC">
        <w:rPr>
          <w:rFonts w:ascii="PT Astra Serif" w:hAnsi="PT Astra Serif" w:cs="Arial"/>
          <w:sz w:val="26"/>
          <w:szCs w:val="26"/>
          <w:shd w:val="clear" w:color="auto" w:fill="FFFFFF"/>
        </w:rPr>
        <w:t>комитета тарифного регулирования Республики Хакасия (далее - гражданский служащий),</w:t>
      </w:r>
      <w:r w:rsidRPr="00A730FC">
        <w:rPr>
          <w:rFonts w:ascii="PT Astra Serif" w:hAnsi="PT Astra Serif" w:cs="Arial"/>
          <w:color w:val="000000"/>
          <w:sz w:val="26"/>
          <w:szCs w:val="26"/>
        </w:rPr>
        <w:t xml:space="preserve"> создания условий для развития активности и инициативы гражданских служащих, повышения их трудовой и исполнительской дисциплины, усиления социальной защищенности, повышения материальной заинтересованности в результатах своего труда, и определяет порядок ежемесячной надбавки к должностному окладу за особые условия государственной гражданской службы Республики Хакасия (далее – гражданская служба),</w:t>
      </w:r>
      <w:r w:rsidRPr="00A730FC">
        <w:rPr>
          <w:rFonts w:ascii="PT Astra Serif" w:hAnsi="PT Astra Serif" w:cs="Calibri"/>
          <w:color w:val="000000"/>
          <w:sz w:val="26"/>
          <w:szCs w:val="26"/>
        </w:rPr>
        <w:t xml:space="preserve"> </w:t>
      </w:r>
      <w:r w:rsidRPr="00A730FC">
        <w:rPr>
          <w:rFonts w:ascii="PT Astra Serif" w:hAnsi="PT Astra Serif" w:cs="Arial"/>
          <w:color w:val="000000"/>
          <w:sz w:val="26"/>
          <w:szCs w:val="26"/>
        </w:rPr>
        <w:t>премии, в том числе за выполнение особо важных и сложных заданий,</w:t>
      </w:r>
      <w:r w:rsidRPr="00A730FC">
        <w:rPr>
          <w:rFonts w:ascii="PT Astra Serif" w:hAnsi="PT Astra Serif" w:cs="Calibri"/>
          <w:color w:val="000000"/>
          <w:sz w:val="26"/>
          <w:szCs w:val="26"/>
        </w:rPr>
        <w:t xml:space="preserve"> </w:t>
      </w:r>
      <w:r w:rsidRPr="00A730FC">
        <w:rPr>
          <w:rFonts w:ascii="PT Astra Serif" w:hAnsi="PT Astra Serif" w:cs="Arial"/>
          <w:color w:val="000000"/>
          <w:sz w:val="26"/>
          <w:szCs w:val="26"/>
        </w:rPr>
        <w:t>материальной помощи,</w:t>
      </w:r>
      <w:r w:rsidRPr="00A730FC">
        <w:rPr>
          <w:rFonts w:ascii="PT Astra Serif" w:hAnsi="PT Astra Serif" w:cs="Calibri"/>
          <w:color w:val="000000"/>
          <w:sz w:val="26"/>
          <w:szCs w:val="26"/>
        </w:rPr>
        <w:t xml:space="preserve"> </w:t>
      </w:r>
      <w:r w:rsidRPr="00A730FC">
        <w:rPr>
          <w:rFonts w:ascii="PT Astra Serif" w:hAnsi="PT Astra Serif" w:cs="Arial"/>
          <w:color w:val="000000"/>
          <w:sz w:val="26"/>
          <w:szCs w:val="26"/>
        </w:rPr>
        <w:t>единовременного поощрения.</w:t>
      </w:r>
    </w:p>
    <w:p w:rsidR="00AA0A7E" w:rsidRPr="00A730FC" w:rsidRDefault="00AA0A7E" w:rsidP="00AA0A7E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A730FC">
        <w:rPr>
          <w:rFonts w:ascii="PT Astra Serif" w:eastAsia="Times New Roman" w:hAnsi="PT Astra Serif" w:cs="Times New Roman"/>
          <w:sz w:val="26"/>
          <w:szCs w:val="26"/>
          <w:lang w:eastAsia="ru-RU"/>
        </w:rPr>
        <w:lastRenderedPageBreak/>
        <w:t xml:space="preserve">Разделом 4 Положения установлен порядок выплаты материальной помощи гражданским служащим </w:t>
      </w:r>
      <w:r w:rsidRPr="00A730FC">
        <w:rPr>
          <w:rFonts w:ascii="PT Astra Serif" w:hAnsi="PT Astra Serif" w:cs="Arial"/>
          <w:sz w:val="26"/>
          <w:szCs w:val="26"/>
        </w:rPr>
        <w:t xml:space="preserve">Государственного </w:t>
      </w:r>
      <w:r w:rsidRPr="00A730FC">
        <w:rPr>
          <w:rFonts w:ascii="PT Astra Serif" w:hAnsi="PT Astra Serif" w:cs="Arial"/>
          <w:sz w:val="26"/>
          <w:szCs w:val="26"/>
          <w:shd w:val="clear" w:color="auto" w:fill="FFFFFF"/>
        </w:rPr>
        <w:t>комитета тарифного регулирования Республики Хакасия</w:t>
      </w:r>
      <w:r w:rsidRPr="00A730FC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(далее – Госкомитет).</w:t>
      </w:r>
    </w:p>
    <w:p w:rsidR="00AA0A7E" w:rsidRPr="00A730FC" w:rsidRDefault="00AA0A7E" w:rsidP="00AA0A7E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A730FC">
        <w:rPr>
          <w:rFonts w:ascii="PT Astra Serif" w:eastAsia="Times New Roman" w:hAnsi="PT Astra Serif" w:cs="Times New Roman"/>
          <w:sz w:val="26"/>
          <w:szCs w:val="26"/>
          <w:lang w:eastAsia="ru-RU"/>
        </w:rPr>
        <w:t>Как следует из пункта 4.1 раздела 4 Положения материальная помощь выплачивается гражданским служащим один раз в год в размере одного оклада денежного содержания. Материальная помощь выплачивается по личному заявлению гражданского служащего в течение календарного года независимо от его ухода в ежегодный оплачиваемый отпуск, а при отсутствии заявления - одновременно с денежным содержанием в декабре текущего года.</w:t>
      </w:r>
    </w:p>
    <w:p w:rsidR="00AA0A7E" w:rsidRPr="00A730FC" w:rsidRDefault="00AA0A7E" w:rsidP="00AA0A7E">
      <w:pPr>
        <w:pStyle w:val="formattext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baseline"/>
        <w:rPr>
          <w:rFonts w:ascii="PT Astra Serif" w:hAnsi="PT Astra Serif"/>
          <w:sz w:val="26"/>
          <w:szCs w:val="26"/>
        </w:rPr>
      </w:pPr>
      <w:r w:rsidRPr="00A730FC">
        <w:rPr>
          <w:rFonts w:ascii="PT Astra Serif" w:hAnsi="PT Astra Serif"/>
          <w:sz w:val="26"/>
          <w:szCs w:val="26"/>
        </w:rPr>
        <w:t xml:space="preserve">Вместе с тем, пунктом 4.2 раздела 4 Положения определено, что </w:t>
      </w:r>
      <w:r w:rsidRPr="00A730FC">
        <w:rPr>
          <w:rFonts w:ascii="PT Astra Serif" w:hAnsi="PT Astra Serif" w:cs="Arial"/>
          <w:color w:val="000000"/>
          <w:sz w:val="26"/>
          <w:szCs w:val="26"/>
        </w:rPr>
        <w:t>при наличии экономии по фонду оплаты труда гражданскому служащему дополнительно может выплачиваться материальная помощь помимо материальной помощи, указанной в п. 4.1 настоящего Положения, в размере до двух окладов денежного содержания:</w:t>
      </w:r>
    </w:p>
    <w:p w:rsidR="00AA0A7E" w:rsidRPr="00A730FC" w:rsidRDefault="00AA0A7E" w:rsidP="00AA0A7E">
      <w:pPr>
        <w:pStyle w:val="consplusnormal"/>
        <w:spacing w:before="0" w:beforeAutospacing="0" w:after="0" w:afterAutospacing="0"/>
        <w:ind w:firstLine="709"/>
        <w:jc w:val="both"/>
        <w:rPr>
          <w:rFonts w:ascii="PT Astra Serif" w:hAnsi="PT Astra Serif" w:cs="Calibri"/>
          <w:color w:val="000000"/>
          <w:sz w:val="26"/>
          <w:szCs w:val="26"/>
        </w:rPr>
      </w:pPr>
      <w:r w:rsidRPr="00A730FC">
        <w:rPr>
          <w:rFonts w:ascii="PT Astra Serif" w:hAnsi="PT Astra Serif" w:cs="Arial"/>
          <w:color w:val="000000"/>
          <w:sz w:val="26"/>
          <w:szCs w:val="26"/>
        </w:rPr>
        <w:t>в связи с бракосочетанием (на основании свидетельства о заключении брака);</w:t>
      </w:r>
    </w:p>
    <w:p w:rsidR="00AA0A7E" w:rsidRPr="00A730FC" w:rsidRDefault="00AA0A7E" w:rsidP="00AA0A7E">
      <w:pPr>
        <w:pStyle w:val="consplusnormal"/>
        <w:spacing w:before="0" w:beforeAutospacing="0" w:after="0" w:afterAutospacing="0"/>
        <w:ind w:firstLine="709"/>
        <w:jc w:val="both"/>
        <w:rPr>
          <w:rFonts w:ascii="PT Astra Serif" w:hAnsi="PT Astra Serif" w:cs="Calibri"/>
          <w:color w:val="000000"/>
          <w:sz w:val="26"/>
          <w:szCs w:val="26"/>
        </w:rPr>
      </w:pPr>
      <w:r w:rsidRPr="00A730FC">
        <w:rPr>
          <w:rFonts w:ascii="PT Astra Serif" w:hAnsi="PT Astra Serif" w:cs="Arial"/>
          <w:color w:val="000000"/>
          <w:sz w:val="26"/>
          <w:szCs w:val="26"/>
        </w:rPr>
        <w:t>в связи с рождением ребенка (на основании свидетельства о рождении ребенка, усыновлением (удочерением) ребенка (на основании свидетельства об усыновлении (удочерении) ребенка);</w:t>
      </w:r>
    </w:p>
    <w:p w:rsidR="00AA0A7E" w:rsidRPr="00A730FC" w:rsidRDefault="00AA0A7E" w:rsidP="00AA0A7E">
      <w:pPr>
        <w:pStyle w:val="consplusnormal"/>
        <w:spacing w:before="0" w:beforeAutospacing="0" w:after="0" w:afterAutospacing="0"/>
        <w:ind w:firstLine="709"/>
        <w:jc w:val="both"/>
        <w:rPr>
          <w:rFonts w:ascii="PT Astra Serif" w:hAnsi="PT Astra Serif" w:cs="Calibri"/>
          <w:color w:val="000000"/>
          <w:sz w:val="26"/>
          <w:szCs w:val="26"/>
        </w:rPr>
      </w:pPr>
      <w:r w:rsidRPr="00A730FC">
        <w:rPr>
          <w:rFonts w:ascii="PT Astra Serif" w:hAnsi="PT Astra Serif" w:cs="Arial"/>
          <w:color w:val="000000"/>
          <w:sz w:val="26"/>
          <w:szCs w:val="26"/>
        </w:rPr>
        <w:t>в связи со смертью близких родственников (родителей, супругов, детей, родных братьев и сестер) и (или) иных близких лиц, совместно проживавших и ведших совместное хозяйство (на основании свидетельства о смерти и документов, подтверждающих родственную связь/совместное проживание);</w:t>
      </w:r>
    </w:p>
    <w:p w:rsidR="00AA0A7E" w:rsidRPr="00A730FC" w:rsidRDefault="00AA0A7E" w:rsidP="00AA0A7E">
      <w:pPr>
        <w:pStyle w:val="consplusnormal"/>
        <w:spacing w:before="0" w:beforeAutospacing="0" w:after="0" w:afterAutospacing="0"/>
        <w:ind w:firstLine="709"/>
        <w:jc w:val="both"/>
        <w:rPr>
          <w:rFonts w:ascii="PT Astra Serif" w:hAnsi="PT Astra Serif" w:cs="Calibri"/>
          <w:color w:val="000000"/>
          <w:sz w:val="26"/>
          <w:szCs w:val="26"/>
        </w:rPr>
      </w:pPr>
      <w:r w:rsidRPr="00A730FC">
        <w:rPr>
          <w:rFonts w:ascii="PT Astra Serif" w:hAnsi="PT Astra Serif" w:cs="Arial"/>
          <w:color w:val="000000"/>
          <w:sz w:val="26"/>
          <w:szCs w:val="26"/>
        </w:rPr>
        <w:t>в случае тяжелого материального положения гражданского служащего в связи с утратой или повреждением имущества в результате пожара, аварии и при иных обстоятельствах, носящих чрезвычайный характер (на основании справок из соответствующих органов (местного самоуправления, внутренних дел, противопожарной службы и др.);</w:t>
      </w:r>
    </w:p>
    <w:p w:rsidR="00AA0A7E" w:rsidRPr="00A730FC" w:rsidRDefault="00AA0A7E" w:rsidP="00AA0A7E">
      <w:pPr>
        <w:pStyle w:val="consplusnormal"/>
        <w:spacing w:before="0" w:beforeAutospacing="0" w:after="0" w:afterAutospacing="0"/>
        <w:ind w:firstLine="709"/>
        <w:jc w:val="both"/>
        <w:rPr>
          <w:rFonts w:ascii="PT Astra Serif" w:hAnsi="PT Astra Serif" w:cs="Calibri"/>
          <w:color w:val="000000"/>
          <w:sz w:val="26"/>
          <w:szCs w:val="26"/>
        </w:rPr>
      </w:pPr>
      <w:r w:rsidRPr="00A730FC">
        <w:rPr>
          <w:rFonts w:ascii="PT Astra Serif" w:hAnsi="PT Astra Serif" w:cs="Arial"/>
          <w:color w:val="000000"/>
          <w:sz w:val="26"/>
          <w:szCs w:val="26"/>
        </w:rPr>
        <w:t>в связи с тяжелой болезнью гражданского служащего более одного месяца, подтвержденной непрерывным листком нетрудоспособности;</w:t>
      </w:r>
    </w:p>
    <w:p w:rsidR="00AA0A7E" w:rsidRPr="00A730FC" w:rsidRDefault="00AA0A7E" w:rsidP="00AA0A7E">
      <w:pPr>
        <w:pStyle w:val="consplusnormal"/>
        <w:spacing w:before="0" w:beforeAutospacing="0" w:after="0" w:afterAutospacing="0"/>
        <w:ind w:firstLine="709"/>
        <w:jc w:val="both"/>
        <w:rPr>
          <w:rFonts w:ascii="PT Astra Serif" w:hAnsi="PT Astra Serif" w:cs="Calibri"/>
          <w:color w:val="000000"/>
          <w:sz w:val="26"/>
          <w:szCs w:val="26"/>
        </w:rPr>
      </w:pPr>
      <w:r w:rsidRPr="00A730FC">
        <w:rPr>
          <w:rFonts w:ascii="PT Astra Serif" w:hAnsi="PT Astra Serif" w:cs="Arial"/>
          <w:color w:val="000000"/>
          <w:sz w:val="26"/>
          <w:szCs w:val="26"/>
        </w:rPr>
        <w:t>в связи со смертью (гибелью) гражданского служащего.</w:t>
      </w:r>
    </w:p>
    <w:p w:rsidR="00AA0A7E" w:rsidRPr="00A730FC" w:rsidRDefault="00AA0A7E" w:rsidP="00AA0A7E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A730FC">
        <w:rPr>
          <w:rFonts w:ascii="PT Astra Serif" w:eastAsia="Times New Roman" w:hAnsi="PT Astra Serif" w:cs="Times New Roman"/>
          <w:sz w:val="26"/>
          <w:szCs w:val="26"/>
          <w:lang w:eastAsia="ru-RU"/>
        </w:rPr>
        <w:t>В свою очередь, необходимо отметить следующее.</w:t>
      </w:r>
    </w:p>
    <w:p w:rsidR="00AA0A7E" w:rsidRPr="00A730FC" w:rsidRDefault="00AA0A7E" w:rsidP="00AA0A7E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A730FC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Аппаратом Главы Республики Хакасия – Председателя Правительства Республики Хакасия и Правительства Республики Хакасия принят приказ от 04.12.2025 № А-35-Р/253/од «Об утверждении примерного положения о материальном стимулировании государственных гражданских служащих Республики Хакасия и признании утратившими силу отдельных совместных приказов Аппарат Правительства Республики Хакасия и Министерства финансов Республики Хакасия» (далее – приказ № А-35-Р/253/од) которым утверждено </w:t>
      </w:r>
      <w:r w:rsidRPr="00A730FC"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  <w:t>Примерное положение</w:t>
      </w:r>
      <w:r w:rsidRPr="00A730FC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о материальном стимулировании государственных гражданских служащих Республики Хакасия (далее – Примерное положение).</w:t>
      </w:r>
    </w:p>
    <w:p w:rsidR="00AA0A7E" w:rsidRPr="00A730FC" w:rsidRDefault="00AA0A7E" w:rsidP="00AA0A7E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A730FC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Кроме того, в соответствии с пунктом 2 приказа № А-35-Р/253/од руководителям исполнительных органов Республики Хакасия при принятии положений о материальном стимулировании государственных гражданских служащих Республики Хакасия, замещающих должности государственной гражданской службы Республики Хакасия в соответствующих исполнительных органах Республики Хакасия, рекомендовано </w:t>
      </w:r>
      <w:r w:rsidRPr="00A730FC"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  <w:t>руководствоваться Примерным положением</w:t>
      </w:r>
      <w:r w:rsidRPr="00A730FC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о материальном стимулировании государственных гражданских служащих Республики Хакасия.</w:t>
      </w:r>
    </w:p>
    <w:p w:rsidR="00AA0A7E" w:rsidRPr="00A730FC" w:rsidRDefault="00AA0A7E" w:rsidP="00AA0A7E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A730FC">
        <w:rPr>
          <w:rFonts w:ascii="PT Astra Serif" w:eastAsia="Times New Roman" w:hAnsi="PT Astra Serif" w:cs="Times New Roman"/>
          <w:sz w:val="26"/>
          <w:szCs w:val="26"/>
          <w:lang w:eastAsia="ru-RU"/>
        </w:rPr>
        <w:lastRenderedPageBreak/>
        <w:t xml:space="preserve">Так, в соответствии с пунктом 4.2 раздела 4 Примерного положения установлено, что при наличии экономии по фонду оплаты труда гражданскому служащему </w:t>
      </w:r>
      <w:r w:rsidRPr="00A730FC"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  <w:t>может дополнительно выплачиваться</w:t>
      </w:r>
      <w:r w:rsidRPr="00A730FC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материальная помощь помимо материальной помощи, указанной в пункте 4.1 настоящего Примерного положения, в размере </w:t>
      </w:r>
      <w:r w:rsidRPr="00A730FC"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  <w:t xml:space="preserve">до двух окладов </w:t>
      </w:r>
      <w:r w:rsidRPr="00A730FC">
        <w:rPr>
          <w:rFonts w:ascii="PT Astra Serif" w:eastAsia="Times New Roman" w:hAnsi="PT Astra Serif" w:cs="Times New Roman"/>
          <w:sz w:val="26"/>
          <w:szCs w:val="26"/>
          <w:lang w:eastAsia="ru-RU"/>
        </w:rPr>
        <w:t>денежного содержания:</w:t>
      </w:r>
    </w:p>
    <w:p w:rsidR="00AA0A7E" w:rsidRPr="00A730FC" w:rsidRDefault="00AA0A7E" w:rsidP="00AA0A7E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A730FC">
        <w:rPr>
          <w:rFonts w:ascii="PT Astra Serif" w:eastAsia="Times New Roman" w:hAnsi="PT Astra Serif" w:cs="Times New Roman"/>
          <w:sz w:val="26"/>
          <w:szCs w:val="26"/>
          <w:lang w:eastAsia="ru-RU"/>
        </w:rPr>
        <w:t>в связи с бракосочетанием (на основании свидетельства о браке);</w:t>
      </w:r>
    </w:p>
    <w:p w:rsidR="00AA0A7E" w:rsidRPr="00A730FC" w:rsidRDefault="00AA0A7E" w:rsidP="00AA0A7E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A730FC">
        <w:rPr>
          <w:rFonts w:ascii="PT Astra Serif" w:eastAsia="Times New Roman" w:hAnsi="PT Astra Serif" w:cs="Times New Roman"/>
          <w:sz w:val="26"/>
          <w:szCs w:val="26"/>
          <w:lang w:eastAsia="ru-RU"/>
        </w:rPr>
        <w:t>в связи с рождением ребенка (на основании свидетельства о рождении ребенка), усыновлением (удочерением) ребенка (на основании свидетельства об усыновлении (удочерении) ребенка);</w:t>
      </w:r>
    </w:p>
    <w:p w:rsidR="00AA0A7E" w:rsidRPr="00A730FC" w:rsidRDefault="00AA0A7E" w:rsidP="00AA0A7E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A730FC">
        <w:rPr>
          <w:rFonts w:ascii="PT Astra Serif" w:eastAsia="Times New Roman" w:hAnsi="PT Astra Serif" w:cs="Times New Roman"/>
          <w:sz w:val="26"/>
          <w:szCs w:val="26"/>
          <w:lang w:eastAsia="ru-RU"/>
        </w:rPr>
        <w:t>в связи со смертью близких родственников (родителей, супругов, детей, родных братьев и сестер) и (или) иных близких лиц, совместно проживавших и ведших совместное хозяйство (на основании свидетельства о смерти и документов, подтверждающих родственную связь / совместное проживание);</w:t>
      </w:r>
    </w:p>
    <w:p w:rsidR="00AA0A7E" w:rsidRPr="00A730FC" w:rsidRDefault="00AA0A7E" w:rsidP="00AA0A7E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A730FC">
        <w:rPr>
          <w:rFonts w:ascii="PT Astra Serif" w:eastAsia="Times New Roman" w:hAnsi="PT Astra Serif" w:cs="Times New Roman"/>
          <w:sz w:val="26"/>
          <w:szCs w:val="26"/>
          <w:lang w:eastAsia="ru-RU"/>
        </w:rPr>
        <w:t>в случае тяжелого материального положения гражданского служащего в связи с утратой или повреждением имущества в результате пожара, аварии и при иных обстоятельствах, носящих чрезвычайный характер (на основании справок из соответствующих органов (местного самоуправления, внутренних дел, противопожарной службы и др.);</w:t>
      </w:r>
    </w:p>
    <w:p w:rsidR="00AA0A7E" w:rsidRPr="00A730FC" w:rsidRDefault="00AA0A7E" w:rsidP="00AA0A7E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A730FC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в связи с тяжелой болезнью гражданского служащего более одного месяца, подтвержденной непрерывным листком нетрудоспособности;</w:t>
      </w:r>
    </w:p>
    <w:p w:rsidR="00AA0A7E" w:rsidRPr="00A730FC" w:rsidRDefault="00AA0A7E" w:rsidP="00AA0A7E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A730FC">
        <w:rPr>
          <w:rFonts w:ascii="PT Astra Serif" w:eastAsia="Times New Roman" w:hAnsi="PT Astra Serif" w:cs="Times New Roman"/>
          <w:sz w:val="26"/>
          <w:szCs w:val="26"/>
          <w:lang w:eastAsia="ru-RU"/>
        </w:rPr>
        <w:t>в случае смерти (гибели) гражданского служащего.</w:t>
      </w:r>
    </w:p>
    <w:p w:rsidR="00AA0A7E" w:rsidRPr="00A730FC" w:rsidRDefault="00AA0A7E" w:rsidP="00AA0A7E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A730FC">
        <w:rPr>
          <w:rFonts w:ascii="PT Astra Serif" w:eastAsia="Times New Roman" w:hAnsi="PT Astra Serif" w:cs="Times New Roman"/>
          <w:sz w:val="26"/>
          <w:szCs w:val="26"/>
          <w:lang w:eastAsia="ru-RU"/>
        </w:rPr>
        <w:t>Таким образом, вышеуказанная норма Примерного положения дает право руководителям исполнительных органов власти возможность самостоятельно определить в своих положениях предоставление дополнительной материальной помощи, а также ее конкретный размер, и в случае установления такой нормы, указанные положения носят обязательный характер, определяющий фиксированный размер материальной помощи государственным гражданским служащим, при наступлении соответствующих случаев.</w:t>
      </w:r>
    </w:p>
    <w:p w:rsidR="00AA0A7E" w:rsidRPr="00A730FC" w:rsidRDefault="00AA0A7E" w:rsidP="00AA0A7E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A730FC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Однако, формулировки «может выплачиваться» и «до двух окладов», используемые в пункте 4.2 раздела 4 Положения не обеспечивают ее однозначности в </w:t>
      </w:r>
      <w:proofErr w:type="spellStart"/>
      <w:r w:rsidRPr="00A730FC">
        <w:rPr>
          <w:rFonts w:ascii="PT Astra Serif" w:eastAsia="Times New Roman" w:hAnsi="PT Astra Serif" w:cs="Times New Roman"/>
          <w:sz w:val="26"/>
          <w:szCs w:val="26"/>
          <w:lang w:eastAsia="ru-RU"/>
        </w:rPr>
        <w:t>правоприменении</w:t>
      </w:r>
      <w:proofErr w:type="spellEnd"/>
      <w:r w:rsidRPr="00A730FC">
        <w:rPr>
          <w:rFonts w:ascii="PT Astra Serif" w:eastAsia="Times New Roman" w:hAnsi="PT Astra Serif" w:cs="Times New Roman"/>
          <w:sz w:val="26"/>
          <w:szCs w:val="26"/>
          <w:lang w:eastAsia="ru-RU"/>
        </w:rPr>
        <w:t>.</w:t>
      </w:r>
    </w:p>
    <w:p w:rsidR="00AA0A7E" w:rsidRPr="00A730FC" w:rsidRDefault="00AA0A7E" w:rsidP="00AA0A7E">
      <w:pPr>
        <w:pStyle w:val="a4"/>
        <w:spacing w:before="0" w:beforeAutospacing="0" w:after="0" w:afterAutospacing="0"/>
        <w:ind w:firstLine="709"/>
        <w:jc w:val="both"/>
        <w:rPr>
          <w:rFonts w:ascii="PT Astra Serif" w:hAnsi="PT Astra Serif" w:cs="Arial"/>
          <w:sz w:val="26"/>
          <w:szCs w:val="26"/>
        </w:rPr>
      </w:pPr>
      <w:r w:rsidRPr="00A730FC">
        <w:rPr>
          <w:rFonts w:ascii="PT Astra Serif" w:hAnsi="PT Astra Serif" w:cs="Arial"/>
          <w:sz w:val="26"/>
          <w:szCs w:val="26"/>
        </w:rPr>
        <w:t>При таких обстоятельствах, должностное лицо Госкомитета</w:t>
      </w:r>
      <w:r w:rsidRPr="00A730FC">
        <w:rPr>
          <w:rFonts w:ascii="PT Astra Serif" w:hAnsi="PT Astra Serif"/>
          <w:sz w:val="26"/>
          <w:szCs w:val="26"/>
        </w:rPr>
        <w:t xml:space="preserve"> может принять </w:t>
      </w:r>
      <w:r w:rsidRPr="00A730FC">
        <w:rPr>
          <w:rFonts w:ascii="PT Astra Serif" w:hAnsi="PT Astra Serif" w:cs="Arial"/>
          <w:sz w:val="26"/>
          <w:szCs w:val="26"/>
        </w:rPr>
        <w:t xml:space="preserve">решение о </w:t>
      </w:r>
      <w:proofErr w:type="spellStart"/>
      <w:r w:rsidRPr="00A730FC">
        <w:rPr>
          <w:rFonts w:ascii="PT Astra Serif" w:hAnsi="PT Astra Serif" w:cs="Arial"/>
          <w:sz w:val="26"/>
          <w:szCs w:val="26"/>
        </w:rPr>
        <w:t>непредоставлении</w:t>
      </w:r>
      <w:proofErr w:type="spellEnd"/>
      <w:r w:rsidRPr="00A730FC">
        <w:rPr>
          <w:rFonts w:ascii="PT Astra Serif" w:hAnsi="PT Astra Serif" w:cs="Arial"/>
          <w:sz w:val="26"/>
          <w:szCs w:val="26"/>
        </w:rPr>
        <w:t xml:space="preserve"> материальной помощи даже при наличии оснований, перечисленных в пункте 4.2 Положения, а также не ясно в каком конкретном размере будет выплачиваться данная материальная помощь.</w:t>
      </w:r>
    </w:p>
    <w:p w:rsidR="00AA0A7E" w:rsidRPr="00A730FC" w:rsidRDefault="00AA0A7E" w:rsidP="00AA0A7E">
      <w:pPr>
        <w:pStyle w:val="a4"/>
        <w:spacing w:before="0" w:beforeAutospacing="0" w:after="0" w:afterAutospacing="0"/>
        <w:ind w:firstLine="709"/>
        <w:jc w:val="both"/>
        <w:rPr>
          <w:rFonts w:ascii="PT Astra Serif" w:hAnsi="PT Astra Serif" w:cs="Arial"/>
          <w:sz w:val="26"/>
          <w:szCs w:val="26"/>
        </w:rPr>
      </w:pPr>
      <w:r w:rsidRPr="00A730FC">
        <w:rPr>
          <w:rFonts w:ascii="PT Astra Serif" w:hAnsi="PT Astra Serif" w:cs="Arial"/>
          <w:sz w:val="26"/>
          <w:szCs w:val="26"/>
        </w:rPr>
        <w:t xml:space="preserve">Таким образом, диспозитивное установление возможности совершения органами государственной власти (их должностными лицами) действий в отношении граждан является </w:t>
      </w:r>
      <w:proofErr w:type="spellStart"/>
      <w:r w:rsidRPr="00A730FC">
        <w:rPr>
          <w:rFonts w:ascii="PT Astra Serif" w:hAnsi="PT Astra Serif" w:cs="Arial"/>
          <w:sz w:val="26"/>
          <w:szCs w:val="26"/>
        </w:rPr>
        <w:t>коррупциогенным</w:t>
      </w:r>
      <w:proofErr w:type="spellEnd"/>
      <w:r w:rsidRPr="00A730FC">
        <w:rPr>
          <w:rFonts w:ascii="PT Astra Serif" w:hAnsi="PT Astra Serif" w:cs="Arial"/>
          <w:sz w:val="26"/>
          <w:szCs w:val="26"/>
        </w:rPr>
        <w:t xml:space="preserve"> фактором, выражающимся в определении компетенции по формуле «вправе» (подпункт «б» пункта 3 Методики </w:t>
      </w:r>
      <w:r w:rsidRPr="00A730FC">
        <w:rPr>
          <w:rFonts w:ascii="PT Astra Serif" w:eastAsia="Calibri" w:hAnsi="PT Astra Serif"/>
          <w:sz w:val="26"/>
          <w:szCs w:val="26"/>
        </w:rPr>
        <w:t>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Российской Федерации от 26.02.2010 № 96 «Об антикоррупционной экспертизе нормативных правовых актов и проектов нормативных правовых актов» (с последующими изменениями)).</w:t>
      </w:r>
    </w:p>
    <w:p w:rsidR="00AA0A7E" w:rsidRPr="00A730FC" w:rsidRDefault="00AA0A7E" w:rsidP="00AA0A7E">
      <w:pPr>
        <w:pStyle w:val="a4"/>
        <w:spacing w:before="0" w:beforeAutospacing="0" w:after="0" w:afterAutospacing="0"/>
        <w:ind w:firstLine="709"/>
        <w:jc w:val="both"/>
        <w:rPr>
          <w:rFonts w:ascii="PT Astra Serif" w:hAnsi="PT Astra Serif"/>
          <w:sz w:val="26"/>
          <w:szCs w:val="26"/>
        </w:rPr>
      </w:pPr>
      <w:r w:rsidRPr="00A730FC">
        <w:rPr>
          <w:rFonts w:ascii="PT Astra Serif" w:hAnsi="PT Astra Serif"/>
          <w:sz w:val="26"/>
          <w:szCs w:val="26"/>
        </w:rPr>
        <w:t xml:space="preserve">Согласно правовой позиции Конституционного Суда Российской Федерации, изложенной в постановлениях от 25.04.1995 № 3-П, от 15.07.1999 № 11-П, от 11.11.2003 № 16-П, от 21.01.2010 № 1-П, правовая норма должна отвечать общеправовому критерию формальной определенности, вытекающему из принципа </w:t>
      </w:r>
      <w:r w:rsidRPr="00A730FC">
        <w:rPr>
          <w:rFonts w:ascii="PT Astra Serif" w:hAnsi="PT Astra Serif"/>
          <w:sz w:val="26"/>
          <w:szCs w:val="26"/>
        </w:rPr>
        <w:lastRenderedPageBreak/>
        <w:t xml:space="preserve">равенства всех перед законом и судом, поскольку такое равенство может быть обеспечено лишь при условии ясности, недвусмысленности нормы, ее единообразного понимания и применения всеми </w:t>
      </w:r>
      <w:proofErr w:type="spellStart"/>
      <w:r w:rsidRPr="00A730FC">
        <w:rPr>
          <w:rFonts w:ascii="PT Astra Serif" w:hAnsi="PT Astra Serif"/>
          <w:sz w:val="26"/>
          <w:szCs w:val="26"/>
        </w:rPr>
        <w:t>правоприменителями</w:t>
      </w:r>
      <w:proofErr w:type="spellEnd"/>
      <w:r w:rsidRPr="00A730FC">
        <w:rPr>
          <w:rFonts w:ascii="PT Astra Serif" w:hAnsi="PT Astra Serif"/>
          <w:sz w:val="26"/>
          <w:szCs w:val="26"/>
        </w:rPr>
        <w:t>. Неопределенность правовой нормы ведет к ее неоднозначному пониманию и, следовательно, к возможности ее произвольного применения, а значит к нарушению принципа равенс</w:t>
      </w:r>
      <w:r w:rsidRPr="00A730FC">
        <w:rPr>
          <w:rFonts w:ascii="PT Astra Serif" w:hAnsi="PT Astra Serif"/>
          <w:sz w:val="26"/>
          <w:szCs w:val="26"/>
        </w:rPr>
        <w:t>тва всех перед законом и судом.</w:t>
      </w:r>
    </w:p>
    <w:p w:rsidR="00AA0A7E" w:rsidRPr="00A730FC" w:rsidRDefault="00AA0A7E" w:rsidP="00AA0A7E">
      <w:pPr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Calibri"/>
          <w:sz w:val="26"/>
          <w:szCs w:val="26"/>
          <w:lang w:eastAsia="zh-CN"/>
        </w:rPr>
      </w:pPr>
      <w:r w:rsidRPr="00A730FC">
        <w:rPr>
          <w:rFonts w:ascii="PT Astra Serif" w:eastAsia="Times New Roman" w:hAnsi="PT Astra Serif" w:cs="Calibri"/>
          <w:sz w:val="26"/>
          <w:szCs w:val="26"/>
          <w:lang w:eastAsia="zh-CN"/>
        </w:rPr>
        <w:t xml:space="preserve">Экспертное заключение Управления направлено в адрес </w:t>
      </w:r>
      <w:r w:rsidRPr="00A730FC">
        <w:rPr>
          <w:rFonts w:ascii="PT Astra Serif" w:eastAsia="Times New Roman" w:hAnsi="PT Astra Serif" w:cs="Calibri"/>
          <w:sz w:val="26"/>
          <w:szCs w:val="26"/>
          <w:lang w:eastAsia="zh-CN"/>
        </w:rPr>
        <w:t>Государственного комитета тарифного регулирования Республики Хакасия</w:t>
      </w:r>
      <w:r w:rsidRPr="00A730FC">
        <w:rPr>
          <w:rFonts w:ascii="PT Astra Serif" w:eastAsia="Times New Roman" w:hAnsi="PT Astra Serif" w:cs="Calibri"/>
          <w:sz w:val="26"/>
          <w:szCs w:val="26"/>
          <w:lang w:eastAsia="zh-CN"/>
        </w:rPr>
        <w:t>, а также в прокуратуру Республики Хакасия для рассмотрения вопроса о принятии мер прокурорского реагирования.</w:t>
      </w:r>
    </w:p>
    <w:p w:rsidR="00AA0A7E" w:rsidRPr="00A730FC" w:rsidRDefault="00AA0A7E" w:rsidP="00AA0A7E">
      <w:pPr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Calibri"/>
          <w:sz w:val="26"/>
          <w:szCs w:val="26"/>
          <w:lang w:eastAsia="zh-CN"/>
        </w:rPr>
      </w:pPr>
      <w:r w:rsidRPr="00A730FC">
        <w:rPr>
          <w:rFonts w:ascii="PT Astra Serif" w:hAnsi="PT Astra Serif"/>
          <w:sz w:val="26"/>
          <w:szCs w:val="26"/>
        </w:rPr>
        <w:t>П</w:t>
      </w:r>
      <w:r w:rsidRPr="00A730FC">
        <w:rPr>
          <w:rFonts w:ascii="PT Astra Serif" w:hAnsi="PT Astra Serif"/>
          <w:sz w:val="26"/>
          <w:szCs w:val="26"/>
        </w:rPr>
        <w:t xml:space="preserve">риказом </w:t>
      </w:r>
      <w:r w:rsidRPr="00A730FC">
        <w:rPr>
          <w:rFonts w:ascii="PT Astra Serif" w:hAnsi="PT Astra Serif"/>
          <w:bCs/>
          <w:kern w:val="28"/>
          <w:sz w:val="26"/>
          <w:szCs w:val="26"/>
        </w:rPr>
        <w:t>Государственного комитета тарифного регулирования Республики Хакасия</w:t>
      </w:r>
      <w:r w:rsidRPr="00A730FC">
        <w:rPr>
          <w:rFonts w:ascii="PT Astra Serif" w:hAnsi="PT Astra Serif"/>
          <w:sz w:val="26"/>
          <w:szCs w:val="26"/>
        </w:rPr>
        <w:t xml:space="preserve"> от 18</w:t>
      </w:r>
      <w:r w:rsidRPr="00A730FC">
        <w:rPr>
          <w:rFonts w:ascii="PT Astra Serif" w:hAnsi="PT Astra Serif"/>
          <w:color w:val="000000" w:themeColor="text1"/>
          <w:kern w:val="28"/>
          <w:sz w:val="26"/>
          <w:szCs w:val="26"/>
        </w:rPr>
        <w:t>.02.2026 № 06-од</w:t>
      </w:r>
      <w:r w:rsidRPr="00A730FC">
        <w:rPr>
          <w:rFonts w:ascii="PT Astra Serif" w:hAnsi="PT Astra Serif"/>
          <w:sz w:val="26"/>
          <w:szCs w:val="26"/>
        </w:rPr>
        <w:t xml:space="preserve"> «О внесении изменения в</w:t>
      </w:r>
      <w:r w:rsidRPr="00A730FC">
        <w:rPr>
          <w:rFonts w:ascii="PT Astra Serif" w:hAnsi="PT Astra Serif"/>
          <w:bCs/>
          <w:kern w:val="28"/>
          <w:sz w:val="26"/>
          <w:szCs w:val="26"/>
        </w:rPr>
        <w:t xml:space="preserve"> Положение о материальном стимулировании государственных гражданских служащих Государственного комитета тарифного регулирования Республики Хакасия, утвержденного </w:t>
      </w:r>
      <w:r w:rsidRPr="00A730FC">
        <w:rPr>
          <w:rFonts w:ascii="PT Astra Serif" w:hAnsi="PT Astra Serif"/>
          <w:sz w:val="26"/>
          <w:szCs w:val="26"/>
        </w:rPr>
        <w:t xml:space="preserve">приказом </w:t>
      </w:r>
      <w:r w:rsidRPr="00A730FC">
        <w:rPr>
          <w:rFonts w:ascii="PT Astra Serif" w:hAnsi="PT Astra Serif"/>
          <w:bCs/>
          <w:kern w:val="28"/>
          <w:sz w:val="26"/>
          <w:szCs w:val="26"/>
        </w:rPr>
        <w:t>Государственного комитета тарифного регулирования Республики Хакасия от 24.12.2025 № 59-од</w:t>
      </w:r>
      <w:r w:rsidRPr="00A730FC">
        <w:rPr>
          <w:rFonts w:ascii="PT Astra Serif" w:hAnsi="PT Astra Serif"/>
          <w:sz w:val="26"/>
          <w:szCs w:val="26"/>
        </w:rPr>
        <w:t>»</w:t>
      </w:r>
      <w:r w:rsidRPr="00A730FC">
        <w:rPr>
          <w:rFonts w:ascii="PT Astra Serif" w:hAnsi="PT Astra Serif"/>
          <w:sz w:val="26"/>
          <w:szCs w:val="26"/>
        </w:rPr>
        <w:t xml:space="preserve"> </w:t>
      </w:r>
      <w:proofErr w:type="spellStart"/>
      <w:r w:rsidRPr="00A730FC">
        <w:rPr>
          <w:rFonts w:ascii="PT Astra Serif" w:hAnsi="PT Astra Serif"/>
          <w:sz w:val="26"/>
          <w:szCs w:val="26"/>
        </w:rPr>
        <w:t>коррупциогенный</w:t>
      </w:r>
      <w:proofErr w:type="spellEnd"/>
      <w:r w:rsidRPr="00A730FC">
        <w:rPr>
          <w:rFonts w:ascii="PT Astra Serif" w:hAnsi="PT Astra Serif"/>
          <w:sz w:val="26"/>
          <w:szCs w:val="26"/>
        </w:rPr>
        <w:t xml:space="preserve"> фактор устранен.</w:t>
      </w:r>
    </w:p>
    <w:p w:rsidR="003C165D" w:rsidRPr="00A730FC" w:rsidRDefault="00AA0A7E" w:rsidP="003C165D">
      <w:pPr>
        <w:widowControl w:val="0"/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6"/>
          <w:szCs w:val="26"/>
        </w:rPr>
      </w:pPr>
      <w:r w:rsidRPr="00A730FC">
        <w:rPr>
          <w:rFonts w:ascii="PT Astra Serif" w:eastAsia="Times New Roman" w:hAnsi="PT Astra Serif" w:cs="Times New Roman"/>
          <w:sz w:val="26"/>
          <w:szCs w:val="26"/>
        </w:rPr>
        <w:t>Аналогичный замечания вынесены Управлением в отношении 14 приказов органов исполнительной власти Республики Хакасия, которыми утверждены положения о материальном стимулировании государственных гражданских служащих Республики Хакасия.</w:t>
      </w:r>
      <w:r w:rsidR="003C165D" w:rsidRPr="00A730FC">
        <w:rPr>
          <w:rFonts w:ascii="PT Astra Serif" w:eastAsia="Times New Roman" w:hAnsi="PT Astra Serif" w:cs="Times New Roman"/>
          <w:sz w:val="26"/>
          <w:szCs w:val="26"/>
        </w:rPr>
        <w:t xml:space="preserve"> </w:t>
      </w:r>
      <w:r w:rsidR="003C165D" w:rsidRPr="00A730FC">
        <w:rPr>
          <w:rFonts w:ascii="PT Astra Serif" w:eastAsia="Times New Roman" w:hAnsi="PT Astra Serif" w:cs="Calibri"/>
          <w:sz w:val="26"/>
          <w:szCs w:val="26"/>
          <w:lang w:eastAsia="zh-CN"/>
        </w:rPr>
        <w:t>Экспертные заключения Управления направлены</w:t>
      </w:r>
      <w:r w:rsidR="003C165D" w:rsidRPr="00A730FC">
        <w:rPr>
          <w:rFonts w:ascii="PT Astra Serif" w:eastAsia="Times New Roman" w:hAnsi="PT Astra Serif" w:cs="Calibri"/>
          <w:sz w:val="26"/>
          <w:szCs w:val="26"/>
          <w:lang w:eastAsia="zh-CN"/>
        </w:rPr>
        <w:t xml:space="preserve"> в адрес </w:t>
      </w:r>
      <w:r w:rsidR="003C165D" w:rsidRPr="00A730FC">
        <w:rPr>
          <w:rFonts w:ascii="PT Astra Serif" w:eastAsia="Times New Roman" w:hAnsi="PT Astra Serif" w:cs="Calibri"/>
          <w:sz w:val="26"/>
          <w:szCs w:val="26"/>
          <w:lang w:eastAsia="zh-CN"/>
        </w:rPr>
        <w:t>органов исполнительной власти</w:t>
      </w:r>
      <w:r w:rsidR="003C165D" w:rsidRPr="00A730FC">
        <w:rPr>
          <w:rFonts w:ascii="PT Astra Serif" w:eastAsia="Times New Roman" w:hAnsi="PT Astra Serif" w:cs="Calibri"/>
          <w:sz w:val="26"/>
          <w:szCs w:val="26"/>
          <w:lang w:eastAsia="zh-CN"/>
        </w:rPr>
        <w:t xml:space="preserve"> Республики Хакасия, а также в прокуратуру Республики Хакасия для рассмотрения вопроса о принятии мер прокурорского реагирования.</w:t>
      </w:r>
    </w:p>
    <w:p w:rsidR="008A176D" w:rsidRPr="00A730FC" w:rsidRDefault="008A176D" w:rsidP="008224B0">
      <w:pPr>
        <w:widowControl w:val="0"/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6"/>
          <w:szCs w:val="26"/>
        </w:rPr>
      </w:pPr>
      <w:r w:rsidRPr="00A730FC">
        <w:rPr>
          <w:rFonts w:ascii="PT Astra Serif" w:eastAsia="Times New Roman" w:hAnsi="PT Astra Serif" w:cs="Times New Roman"/>
          <w:sz w:val="26"/>
          <w:szCs w:val="26"/>
        </w:rPr>
        <w:t xml:space="preserve">2. </w:t>
      </w:r>
      <w:r w:rsidR="00AA0A7E" w:rsidRPr="00A730FC">
        <w:rPr>
          <w:rFonts w:ascii="PT Astra Serif" w:hAnsi="PT Astra Serif"/>
          <w:sz w:val="26"/>
          <w:szCs w:val="26"/>
        </w:rPr>
        <w:t xml:space="preserve">Постановление </w:t>
      </w:r>
      <w:r w:rsidR="00AA0A7E" w:rsidRPr="00A730FC">
        <w:rPr>
          <w:rFonts w:ascii="PT Astra Serif" w:hAnsi="PT Astra Serif"/>
          <w:bCs/>
          <w:sz w:val="26"/>
          <w:szCs w:val="26"/>
        </w:rPr>
        <w:t>Главы Республики Хакасия – Председателя Правительства Республики Хакасия от 26.12.2025 № 45-ПП «</w:t>
      </w:r>
      <w:r w:rsidR="00AA0A7E" w:rsidRPr="00A730FC">
        <w:rPr>
          <w:rFonts w:ascii="PT Astra Serif" w:hAnsi="PT Astra Serif"/>
          <w:bCs/>
          <w:color w:val="000000"/>
          <w:sz w:val="26"/>
          <w:szCs w:val="26"/>
        </w:rPr>
        <w:t>Об утверждении порядка назначения</w:t>
      </w:r>
      <w:r w:rsidR="00AA0A7E" w:rsidRPr="00A730FC">
        <w:rPr>
          <w:rFonts w:ascii="PT Astra Serif" w:hAnsi="PT Astra Serif"/>
          <w:bCs/>
          <w:sz w:val="26"/>
          <w:szCs w:val="26"/>
        </w:rPr>
        <w:t xml:space="preserve"> Главой Республики Хакасия – Председателем Правительства Республики Хакасия</w:t>
      </w:r>
      <w:r w:rsidR="00AA0A7E" w:rsidRPr="00A730FC">
        <w:rPr>
          <w:rFonts w:ascii="PT Astra Serif" w:hAnsi="PT Astra Serif"/>
          <w:bCs/>
          <w:color w:val="000000"/>
          <w:sz w:val="26"/>
          <w:szCs w:val="26"/>
        </w:rPr>
        <w:t xml:space="preserve"> временно исполняющего полномочия Главы </w:t>
      </w:r>
      <w:r w:rsidR="00AA0A7E" w:rsidRPr="00A730FC">
        <w:rPr>
          <w:rFonts w:ascii="PT Astra Serif" w:hAnsi="PT Astra Serif"/>
          <w:bCs/>
          <w:sz w:val="26"/>
          <w:szCs w:val="26"/>
        </w:rPr>
        <w:t>муниципального образования Республики Хакасия»</w:t>
      </w:r>
      <w:r w:rsidRPr="00A730FC">
        <w:rPr>
          <w:rFonts w:ascii="PT Astra Serif" w:hAnsi="PT Astra Serif"/>
          <w:bCs/>
          <w:color w:val="000000" w:themeColor="text1"/>
          <w:kern w:val="28"/>
          <w:sz w:val="26"/>
          <w:szCs w:val="26"/>
        </w:rPr>
        <w:t xml:space="preserve"> </w:t>
      </w:r>
      <w:r w:rsidRPr="00A730FC">
        <w:rPr>
          <w:rFonts w:ascii="PT Astra Serif" w:hAnsi="PT Astra Serif"/>
          <w:kern w:val="28"/>
          <w:sz w:val="26"/>
          <w:szCs w:val="26"/>
        </w:rPr>
        <w:t xml:space="preserve">(далее – </w:t>
      </w:r>
      <w:r w:rsidR="00AA0A7E" w:rsidRPr="00A730FC">
        <w:rPr>
          <w:rFonts w:ascii="PT Astra Serif" w:hAnsi="PT Astra Serif"/>
          <w:kern w:val="28"/>
          <w:sz w:val="26"/>
          <w:szCs w:val="26"/>
        </w:rPr>
        <w:t>постановление</w:t>
      </w:r>
      <w:r w:rsidRPr="00A730FC">
        <w:rPr>
          <w:rFonts w:ascii="PT Astra Serif" w:hAnsi="PT Astra Serif"/>
          <w:kern w:val="28"/>
          <w:sz w:val="26"/>
          <w:szCs w:val="26"/>
        </w:rPr>
        <w:t xml:space="preserve">) </w:t>
      </w:r>
      <w:r w:rsidRPr="00A730FC">
        <w:rPr>
          <w:rFonts w:ascii="PT Astra Serif" w:hAnsi="PT Astra Serif" w:cs="Arial"/>
          <w:bCs/>
          <w:sz w:val="26"/>
          <w:szCs w:val="26"/>
        </w:rPr>
        <w:t>(</w:t>
      </w:r>
      <w:r w:rsidRPr="00A730FC">
        <w:rPr>
          <w:rFonts w:ascii="PT Astra Serif" w:eastAsia="Times New Roman" w:hAnsi="PT Astra Serif" w:cs="Times New Roman"/>
          <w:sz w:val="26"/>
          <w:szCs w:val="26"/>
        </w:rPr>
        <w:t xml:space="preserve">выявлен 1 </w:t>
      </w:r>
      <w:proofErr w:type="spellStart"/>
      <w:r w:rsidRPr="00A730FC">
        <w:rPr>
          <w:rFonts w:ascii="PT Astra Serif" w:eastAsia="Times New Roman" w:hAnsi="PT Astra Serif" w:cs="Times New Roman"/>
          <w:sz w:val="26"/>
          <w:szCs w:val="26"/>
        </w:rPr>
        <w:t>коррупциогенный</w:t>
      </w:r>
      <w:proofErr w:type="spellEnd"/>
      <w:r w:rsidRPr="00A730FC">
        <w:rPr>
          <w:rFonts w:ascii="PT Astra Serif" w:eastAsia="Times New Roman" w:hAnsi="PT Astra Serif" w:cs="Times New Roman"/>
          <w:sz w:val="26"/>
          <w:szCs w:val="26"/>
        </w:rPr>
        <w:t xml:space="preserve"> фактор, а именно предусмотренный подпунктом «а» пункта 4 Методики).</w:t>
      </w:r>
    </w:p>
    <w:p w:rsidR="005A45AE" w:rsidRPr="00A730FC" w:rsidRDefault="005A45AE" w:rsidP="008224B0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</w:pPr>
      <w:r w:rsidRPr="00A730FC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Пунктом 1 постановления утвержден Порядок назначения Главой Республики Хакасия – Председателем Правительства Республики Хакасия временно исполняющего полномочия главы муниципального образования Республики Хакасия </w:t>
      </w:r>
      <w:r w:rsidRPr="00A730FC"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  <w:t>(далее – Порядок).</w:t>
      </w:r>
    </w:p>
    <w:p w:rsidR="005A45AE" w:rsidRPr="00A730FC" w:rsidRDefault="005A45AE" w:rsidP="008224B0">
      <w:pPr>
        <w:spacing w:after="0" w:line="240" w:lineRule="auto"/>
        <w:ind w:firstLine="709"/>
        <w:jc w:val="both"/>
        <w:rPr>
          <w:rFonts w:ascii="PT Astra Serif" w:hAnsi="PT Astra Serif" w:cs="Arial"/>
          <w:sz w:val="26"/>
          <w:szCs w:val="26"/>
        </w:rPr>
      </w:pPr>
      <w:r w:rsidRPr="00A730FC">
        <w:rPr>
          <w:rFonts w:ascii="PT Astra Serif" w:hAnsi="PT Astra Serif" w:cs="Arial"/>
          <w:sz w:val="26"/>
          <w:szCs w:val="26"/>
        </w:rPr>
        <w:t>Вышеуказанный порядок устанавливает процедуру назначения Главой</w:t>
      </w:r>
      <w:r w:rsidRPr="00A730FC">
        <w:rPr>
          <w:rFonts w:ascii="PT Astra Serif" w:hAnsi="PT Astra Serif"/>
          <w:sz w:val="26"/>
          <w:szCs w:val="26"/>
        </w:rPr>
        <w:t xml:space="preserve"> </w:t>
      </w:r>
      <w:r w:rsidRPr="00A730FC">
        <w:rPr>
          <w:rFonts w:ascii="PT Astra Serif" w:hAnsi="PT Astra Serif" w:cs="Arial"/>
          <w:sz w:val="26"/>
          <w:szCs w:val="26"/>
        </w:rPr>
        <w:t>Республики Хакасия – Председателем Правительства Республики Хакасия временно исполняющего полномочия главы муниципального образования Республики Хакасия (далее соответственно – муниципальное образование, временно исполняющий полномочия главы муниципального образования) в случае досрочного прекращения полномочий главы муниципального образования либо применения к нему по решению суда мер процессуального принуждения в виде заключения под стражу или временного отстранения его от должности (пункт 1 Порядка).</w:t>
      </w:r>
    </w:p>
    <w:p w:rsidR="005A45AE" w:rsidRPr="00A730FC" w:rsidRDefault="005A45AE" w:rsidP="008224B0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A730FC">
        <w:rPr>
          <w:rFonts w:ascii="PT Astra Serif" w:hAnsi="PT Astra Serif" w:cs="Arial"/>
          <w:color w:val="000000"/>
          <w:sz w:val="26"/>
          <w:szCs w:val="26"/>
        </w:rPr>
        <w:t xml:space="preserve">Пунктом 3 Порядка установлено, что при получении от органа местного самоуправления муниципального образования Республики Хакасия уведомления о наступлении одного из обстоятельств, указанных в пункте 1 Порядка, являющихся основанием для назначения Главой Республики Хакасия – Председателем Правительства Республики Хакасия временно исполняющего полномочия главы муниципального образования, Министерство национальной и территориальной </w:t>
      </w:r>
      <w:r w:rsidRPr="00A730FC">
        <w:rPr>
          <w:rFonts w:ascii="PT Astra Serif" w:hAnsi="PT Astra Serif" w:cs="Arial"/>
          <w:color w:val="000000"/>
          <w:sz w:val="26"/>
          <w:szCs w:val="26"/>
        </w:rPr>
        <w:lastRenderedPageBreak/>
        <w:t>политики Республики Хакасия (далее – Министерство) в течение двух рабочих дней осуществляет подбор кандидата, который не имеет ограничений пассивного избирательного права, для назначения временно исполняющего полномочия главы муниципального образования (далее – кандидат) и согласовывает данную кандидатуру с заместителем Главы Республики Хакасия – Председателя Правительства Республики Хакасия, обеспечивающим согласованную деятельность заместителей Главы Республики Хакасия – Председателя Правительства Республики Хакасия и исполнительных органов Республики Хакасия по вопросам национальной и территориальной политики.</w:t>
      </w:r>
    </w:p>
    <w:p w:rsidR="005A45AE" w:rsidRPr="00A730FC" w:rsidRDefault="005A45AE" w:rsidP="008224B0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A730FC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В свою очередь, с целью осуществления проверки </w:t>
      </w:r>
      <w:r w:rsidRPr="00A730FC">
        <w:rPr>
          <w:rFonts w:ascii="PT Astra Serif" w:hAnsi="PT Astra Serif" w:cs="Arial"/>
          <w:color w:val="000000"/>
          <w:sz w:val="26"/>
          <w:szCs w:val="26"/>
        </w:rPr>
        <w:t>соответствия кандидата</w:t>
      </w:r>
      <w:r w:rsidRPr="00A730FC">
        <w:rPr>
          <w:rFonts w:ascii="PT Astra Serif" w:hAnsi="PT Astra Serif"/>
          <w:color w:val="000000"/>
          <w:sz w:val="26"/>
          <w:szCs w:val="26"/>
        </w:rPr>
        <w:t xml:space="preserve"> </w:t>
      </w:r>
      <w:r w:rsidRPr="00A730FC">
        <w:rPr>
          <w:rFonts w:ascii="PT Astra Serif" w:hAnsi="PT Astra Serif" w:cs="Arial"/>
          <w:color w:val="000000"/>
          <w:sz w:val="26"/>
          <w:szCs w:val="26"/>
        </w:rPr>
        <w:t>предъявляемым к нему законодательством Российской Федерации</w:t>
      </w:r>
      <w:r w:rsidRPr="00A730FC">
        <w:rPr>
          <w:rFonts w:ascii="PT Astra Serif" w:hAnsi="PT Astra Serif"/>
          <w:color w:val="000000"/>
          <w:sz w:val="26"/>
          <w:szCs w:val="26"/>
        </w:rPr>
        <w:t xml:space="preserve"> </w:t>
      </w:r>
      <w:r w:rsidRPr="00A730FC">
        <w:rPr>
          <w:rFonts w:ascii="PT Astra Serif" w:hAnsi="PT Astra Serif" w:cs="Arial"/>
          <w:color w:val="000000"/>
          <w:sz w:val="26"/>
          <w:szCs w:val="26"/>
        </w:rPr>
        <w:t xml:space="preserve">требованиям, </w:t>
      </w:r>
      <w:r w:rsidRPr="00A730FC">
        <w:rPr>
          <w:rFonts w:ascii="PT Astra Serif" w:hAnsi="PT Astra Serif" w:cs="Arial"/>
          <w:sz w:val="26"/>
          <w:szCs w:val="26"/>
        </w:rPr>
        <w:t>Министерство в течение двух дней обеспечивает получение от кандидата в том числе справки о наличии (отсутствии) судимости и (или) факта уголовного преследования либо о прекращении уголовного преследования кандидата по форме, утвержденной федеральным органом исполнительной власти в сфере внутренних дел</w:t>
      </w:r>
      <w:r w:rsidRPr="00A730FC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(подпункт 13 пункта 4 Порядка).</w:t>
      </w:r>
    </w:p>
    <w:p w:rsidR="005A45AE" w:rsidRPr="00A730FC" w:rsidRDefault="005A45AE" w:rsidP="008224B0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A730FC">
        <w:rPr>
          <w:rFonts w:ascii="PT Astra Serif" w:eastAsia="Times New Roman" w:hAnsi="PT Astra Serif" w:cs="Times New Roman"/>
          <w:sz w:val="26"/>
          <w:szCs w:val="26"/>
          <w:lang w:eastAsia="ru-RU"/>
        </w:rPr>
        <w:t>Однако, необходимо отметить следующее.</w:t>
      </w:r>
    </w:p>
    <w:p w:rsidR="005A45AE" w:rsidRPr="00A730FC" w:rsidRDefault="005A45AE" w:rsidP="008224B0">
      <w:pPr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  <w:shd w:val="clear" w:color="auto" w:fill="FFFFFF"/>
        </w:rPr>
      </w:pPr>
      <w:r w:rsidRPr="00A730FC">
        <w:rPr>
          <w:rFonts w:ascii="PT Astra Serif" w:hAnsi="PT Astra Serif"/>
          <w:sz w:val="26"/>
          <w:szCs w:val="26"/>
          <w:shd w:val="clear" w:color="auto" w:fill="FFFFFF"/>
        </w:rPr>
        <w:t>Порядок и форма выдачи справки об отсутствии судимости установлены приказом Министерства внутренних дел Российской Федерации России от 27.09.2019 № 660 «Об утверждении Административного регламента Министерства внутренних дел Российской Федерации по предоставлению государственной услуги по выдаче справок о наличии (отсутствии) судимости и (или) факта уголовного преследования либо о прекращении уголовного преследования» (далее – приказ МВД № 660, Административный регламент).</w:t>
      </w:r>
    </w:p>
    <w:p w:rsidR="005A45AE" w:rsidRPr="00A730FC" w:rsidRDefault="005A45AE" w:rsidP="008224B0">
      <w:pPr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  <w:shd w:val="clear" w:color="auto" w:fill="FFFFFF"/>
        </w:rPr>
      </w:pPr>
      <w:r w:rsidRPr="00A730FC">
        <w:rPr>
          <w:rFonts w:ascii="PT Astra Serif" w:hAnsi="PT Astra Serif"/>
          <w:sz w:val="26"/>
          <w:szCs w:val="26"/>
          <w:shd w:val="clear" w:color="auto" w:fill="FFFFFF"/>
        </w:rPr>
        <w:t xml:space="preserve">Согласно пункту 7 Административного регламента государственную услугу по выдаче справок о наличии (отсутствии) судимости и (или) факта уголовного преследования либо о прекращении уголовного преследования (далее справки о наличии (отсутствии) судимости) предоставляет Министерство внутренних дел России и территориальные органы Министерства внутренних дел России на региональном уровне. </w:t>
      </w:r>
    </w:p>
    <w:p w:rsidR="005A45AE" w:rsidRPr="00A730FC" w:rsidRDefault="005A45AE" w:rsidP="008224B0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sz w:val="26"/>
          <w:szCs w:val="26"/>
        </w:rPr>
      </w:pPr>
      <w:r w:rsidRPr="00A730FC">
        <w:rPr>
          <w:rFonts w:ascii="PT Astra Serif" w:hAnsi="PT Astra Serif"/>
          <w:sz w:val="26"/>
          <w:szCs w:val="26"/>
        </w:rPr>
        <w:t>Справка о наличии (отсутствии) судимости выдается заявителю в виде документа на бумажном носителе, направляется заявителю в форме электронного документа, подписанного усиленной квалифицированной электронной подписью уполномоченного должностного лица, в личный кабинет заявителя на Едином портале государственных и муниципальных услуг (функций) или в многофункциональных центрах предоставления государственных и муниципальных услуг, с которым заключено соглашение о взаимодействии (пункт 87 Административного регламента).</w:t>
      </w:r>
    </w:p>
    <w:p w:rsidR="005A45AE" w:rsidRPr="00A730FC" w:rsidRDefault="005A45AE" w:rsidP="008224B0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sz w:val="26"/>
          <w:szCs w:val="26"/>
        </w:rPr>
      </w:pPr>
      <w:r w:rsidRPr="00A730FC">
        <w:rPr>
          <w:rFonts w:ascii="PT Astra Serif" w:hAnsi="PT Astra Serif"/>
          <w:sz w:val="26"/>
          <w:szCs w:val="26"/>
        </w:rPr>
        <w:t>При этом, в соответствии с пунктами 10 - 12 Административного регламента срок предоставления государственной услуги не должен превышать 30 календарных дней с даты регистрации заявления о выдаче справки о наличии (отсутствии) судимости. При необходимости получения дополнительной информации срок рассмотрения заявления может быть продлен, но не более чем на 30 календарных дней, о чем уведомляется заявитель. Срок направления документов, являющихся результатом предоставления государственной услуги, - в течение 3 рабочих дней со дня подписания справки о наличии (отсутствии) судимости либо отказа в выдаче справки о наличии (отсутствии) судимости.</w:t>
      </w:r>
    </w:p>
    <w:p w:rsidR="005A45AE" w:rsidRPr="00A730FC" w:rsidRDefault="005A45AE" w:rsidP="008224B0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sz w:val="26"/>
          <w:szCs w:val="26"/>
        </w:rPr>
      </w:pPr>
      <w:r w:rsidRPr="00A730FC">
        <w:rPr>
          <w:rFonts w:ascii="PT Astra Serif" w:hAnsi="PT Astra Serif"/>
          <w:sz w:val="26"/>
          <w:szCs w:val="26"/>
        </w:rPr>
        <w:lastRenderedPageBreak/>
        <w:t>В свою очередь следует отметить, что возможность выдать справку о наличии (отсутствии) судимости в сокращенные сроки Административный регламент не содержит.</w:t>
      </w:r>
    </w:p>
    <w:p w:rsidR="005A45AE" w:rsidRPr="00A730FC" w:rsidRDefault="005A45AE" w:rsidP="008224B0">
      <w:pPr>
        <w:spacing w:after="0" w:line="240" w:lineRule="auto"/>
        <w:ind w:firstLine="709"/>
        <w:jc w:val="both"/>
        <w:rPr>
          <w:rFonts w:ascii="PT Astra Serif" w:eastAsia="Calibri" w:hAnsi="PT Astra Serif"/>
          <w:sz w:val="26"/>
          <w:szCs w:val="26"/>
        </w:rPr>
      </w:pPr>
      <w:r w:rsidRPr="00A730FC">
        <w:rPr>
          <w:rFonts w:ascii="PT Astra Serif" w:hAnsi="PT Astra Serif"/>
          <w:sz w:val="26"/>
          <w:szCs w:val="26"/>
          <w:shd w:val="clear" w:color="auto" w:fill="FFFFFF"/>
        </w:rPr>
        <w:t xml:space="preserve">На основании вышеизложенного, установленное подпунктом 13 пункта 4 Порядка требование о предоставлении кандидатами </w:t>
      </w:r>
      <w:r w:rsidRPr="00A730FC">
        <w:rPr>
          <w:rFonts w:ascii="PT Astra Serif" w:hAnsi="PT Astra Serif" w:cs="Arial"/>
          <w:sz w:val="26"/>
          <w:szCs w:val="26"/>
        </w:rPr>
        <w:t xml:space="preserve">справки о наличии (отсутствии) судимости и (или) факта уголовного преследования либо о прекращении уголовного преследования кандидата по форме, утвержденной федеральным органом исполнительной власти в сфере внутренних дел в течение двух дней является завышенным, непреодолимым требованием к кандидатам, предъявляемым для реализации принадлежащего им права, и в силу подпункта «а» пункта 4 Методики </w:t>
      </w:r>
      <w:r w:rsidRPr="00A730FC">
        <w:rPr>
          <w:rFonts w:ascii="PT Astra Serif" w:eastAsia="Calibri" w:hAnsi="PT Astra Serif"/>
          <w:sz w:val="26"/>
          <w:szCs w:val="26"/>
        </w:rPr>
        <w:t xml:space="preserve">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Российской Федерации от 26.02.2010 № 96 «Об антикоррупционной экспертизе нормативных правовых актов и проектов нормативных правовых актов» (с последующими изменениями) представляет собой </w:t>
      </w:r>
      <w:proofErr w:type="spellStart"/>
      <w:r w:rsidRPr="00A730FC">
        <w:rPr>
          <w:rFonts w:ascii="PT Astra Serif" w:eastAsia="Calibri" w:hAnsi="PT Astra Serif"/>
          <w:sz w:val="26"/>
          <w:szCs w:val="26"/>
        </w:rPr>
        <w:t>коррупциогенный</w:t>
      </w:r>
      <w:proofErr w:type="spellEnd"/>
      <w:r w:rsidRPr="00A730FC">
        <w:rPr>
          <w:rFonts w:ascii="PT Astra Serif" w:eastAsia="Calibri" w:hAnsi="PT Astra Serif"/>
          <w:sz w:val="26"/>
          <w:szCs w:val="26"/>
        </w:rPr>
        <w:t xml:space="preserve"> фактор.</w:t>
      </w:r>
    </w:p>
    <w:p w:rsidR="005A45AE" w:rsidRPr="00A730FC" w:rsidRDefault="005A45AE" w:rsidP="008224B0">
      <w:pPr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  <w:shd w:val="clear" w:color="auto" w:fill="FFFFFF"/>
        </w:rPr>
      </w:pPr>
      <w:r w:rsidRPr="00A730FC">
        <w:rPr>
          <w:rFonts w:ascii="PT Astra Serif" w:eastAsia="Calibri" w:hAnsi="PT Astra Serif"/>
          <w:sz w:val="26"/>
          <w:szCs w:val="26"/>
        </w:rPr>
        <w:t>Вышеуказанный вывод подтверждается судебной практикой (апелляционное определение Первого апелляционного суда общей юрисдикции от 17.12.2020 № 66а-6771/2020 (УИД 33ОЫ0000-01-2020-000192-48) об изменении решения Владимирского областного суда от 23.09.2020 и о признании не действующим в части решения Совета народных депутатов города Владимира от 29.07.2020 № 70 «О порядке проведения конкурса по отбору кандидатур на должность главы города»).</w:t>
      </w:r>
    </w:p>
    <w:p w:rsidR="008A176D" w:rsidRPr="00A730FC" w:rsidRDefault="008A176D" w:rsidP="008224B0">
      <w:pPr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Calibri"/>
          <w:sz w:val="26"/>
          <w:szCs w:val="26"/>
          <w:lang w:eastAsia="zh-CN"/>
        </w:rPr>
      </w:pPr>
      <w:r w:rsidRPr="00A730FC">
        <w:rPr>
          <w:rFonts w:ascii="PT Astra Serif" w:eastAsia="Times New Roman" w:hAnsi="PT Astra Serif" w:cs="Calibri"/>
          <w:sz w:val="26"/>
          <w:szCs w:val="26"/>
          <w:lang w:eastAsia="zh-CN"/>
        </w:rPr>
        <w:t xml:space="preserve">Экспертное заключение Управления направлено в адрес </w:t>
      </w:r>
      <w:r w:rsidR="005A45AE" w:rsidRPr="00A730FC">
        <w:rPr>
          <w:rFonts w:ascii="PT Astra Serif" w:hAnsi="PT Astra Serif"/>
          <w:bCs/>
          <w:kern w:val="28"/>
          <w:sz w:val="26"/>
          <w:szCs w:val="26"/>
        </w:rPr>
        <w:t>Главы Республики Хакасия – Председателя Правительства Республики Хакасия</w:t>
      </w:r>
      <w:r w:rsidRPr="00A730FC">
        <w:rPr>
          <w:rFonts w:ascii="PT Astra Serif" w:eastAsia="Times New Roman" w:hAnsi="PT Astra Serif" w:cs="Calibri"/>
          <w:sz w:val="26"/>
          <w:szCs w:val="26"/>
          <w:lang w:eastAsia="zh-CN"/>
        </w:rPr>
        <w:t>, а также в прокуратуру Республики Хакасия для рассмотрения вопроса о принятии мер прокурорского реагирования.</w:t>
      </w:r>
    </w:p>
    <w:p w:rsidR="008A176D" w:rsidRPr="00A730FC" w:rsidRDefault="008A176D" w:rsidP="008224B0">
      <w:pPr>
        <w:widowControl w:val="0"/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Calibri"/>
          <w:sz w:val="26"/>
          <w:szCs w:val="26"/>
          <w:lang w:eastAsia="zh-CN"/>
        </w:rPr>
      </w:pPr>
      <w:r w:rsidRPr="00A730FC">
        <w:rPr>
          <w:rFonts w:ascii="PT Astra Serif" w:eastAsia="Times New Roman" w:hAnsi="PT Astra Serif" w:cs="Calibri"/>
          <w:sz w:val="26"/>
          <w:szCs w:val="26"/>
          <w:lang w:eastAsia="zh-CN"/>
        </w:rPr>
        <w:t>В настоящее время вышеуказанное экспертное заключ</w:t>
      </w:r>
      <w:r w:rsidR="005A45AE" w:rsidRPr="00A730FC">
        <w:rPr>
          <w:rFonts w:ascii="PT Astra Serif" w:eastAsia="Times New Roman" w:hAnsi="PT Astra Serif" w:cs="Calibri"/>
          <w:sz w:val="26"/>
          <w:szCs w:val="26"/>
          <w:lang w:eastAsia="zh-CN"/>
        </w:rPr>
        <w:t>ение находится на рассмотрении</w:t>
      </w:r>
      <w:r w:rsidRPr="00A730FC">
        <w:rPr>
          <w:rFonts w:ascii="PT Astra Serif" w:eastAsia="Times New Roman" w:hAnsi="PT Astra Serif" w:cs="Calibri"/>
          <w:sz w:val="26"/>
          <w:szCs w:val="26"/>
          <w:lang w:eastAsia="zh-CN"/>
        </w:rPr>
        <w:t>.</w:t>
      </w:r>
    </w:p>
    <w:p w:rsidR="00AF4FFA" w:rsidRPr="00A730FC" w:rsidRDefault="00AF4FFA" w:rsidP="008224B0">
      <w:pPr>
        <w:widowControl w:val="0"/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Calibri"/>
          <w:sz w:val="26"/>
          <w:szCs w:val="26"/>
          <w:lang w:eastAsia="zh-CN"/>
        </w:rPr>
      </w:pPr>
      <w:r w:rsidRPr="00A730FC">
        <w:rPr>
          <w:rFonts w:ascii="PT Astra Serif" w:eastAsia="Times New Roman" w:hAnsi="PT Astra Serif" w:cs="Calibri"/>
          <w:sz w:val="26"/>
          <w:szCs w:val="26"/>
          <w:lang w:eastAsia="zh-CN"/>
        </w:rPr>
        <w:t xml:space="preserve">В </w:t>
      </w:r>
      <w:r w:rsidR="003C165D" w:rsidRPr="00A730FC">
        <w:rPr>
          <w:rFonts w:ascii="PT Astra Serif" w:eastAsia="Times New Roman" w:hAnsi="PT Astra Serif" w:cs="Calibri"/>
          <w:sz w:val="26"/>
          <w:szCs w:val="26"/>
          <w:lang w:eastAsia="zh-CN"/>
        </w:rPr>
        <w:t>предыдущем отчетном периоде 2025</w:t>
      </w:r>
      <w:r w:rsidRPr="00A730FC">
        <w:rPr>
          <w:rFonts w:ascii="PT Astra Serif" w:eastAsia="Times New Roman" w:hAnsi="PT Astra Serif" w:cs="Calibri"/>
          <w:sz w:val="26"/>
          <w:szCs w:val="26"/>
          <w:lang w:eastAsia="zh-CN"/>
        </w:rPr>
        <w:t xml:space="preserve"> года Управлением по результатам проведенной </w:t>
      </w:r>
      <w:r w:rsidR="003C165D" w:rsidRPr="00A730FC">
        <w:rPr>
          <w:rFonts w:ascii="PT Astra Serif" w:eastAsia="Times New Roman" w:hAnsi="PT Astra Serif" w:cs="Calibri"/>
          <w:sz w:val="26"/>
          <w:szCs w:val="26"/>
          <w:lang w:eastAsia="zh-CN"/>
        </w:rPr>
        <w:t>антикоррупционной</w:t>
      </w:r>
      <w:r w:rsidRPr="00A730FC">
        <w:rPr>
          <w:rFonts w:ascii="PT Astra Serif" w:eastAsia="Times New Roman" w:hAnsi="PT Astra Serif" w:cs="Calibri"/>
          <w:sz w:val="26"/>
          <w:szCs w:val="26"/>
          <w:lang w:eastAsia="zh-CN"/>
        </w:rPr>
        <w:t xml:space="preserve"> экспертизы выявлены коррупциогенные факторы </w:t>
      </w:r>
      <w:r w:rsidR="00E353DB" w:rsidRPr="00A730FC">
        <w:rPr>
          <w:rFonts w:ascii="PT Astra Serif" w:eastAsia="Times New Roman" w:hAnsi="PT Astra Serif" w:cs="Calibri"/>
          <w:sz w:val="26"/>
          <w:szCs w:val="26"/>
          <w:lang w:eastAsia="zh-CN"/>
        </w:rPr>
        <w:t>в следующих НПА:</w:t>
      </w:r>
    </w:p>
    <w:p w:rsidR="008224B0" w:rsidRPr="00A730FC" w:rsidRDefault="00AF4FFA" w:rsidP="008224B0">
      <w:pPr>
        <w:spacing w:after="0" w:line="240" w:lineRule="auto"/>
        <w:ind w:firstLine="709"/>
        <w:jc w:val="both"/>
        <w:rPr>
          <w:rFonts w:ascii="PT Astra Serif" w:eastAsia="Times New Roman" w:hAnsi="PT Astra Serif" w:cs="Calibri"/>
          <w:sz w:val="26"/>
          <w:szCs w:val="26"/>
          <w:lang w:eastAsia="zh-CN"/>
        </w:rPr>
      </w:pPr>
      <w:r w:rsidRPr="00A730FC">
        <w:rPr>
          <w:rFonts w:ascii="PT Astra Serif" w:eastAsia="Times New Roman" w:hAnsi="PT Astra Serif" w:cs="Calibri"/>
          <w:sz w:val="26"/>
          <w:szCs w:val="26"/>
          <w:lang w:eastAsia="zh-CN"/>
        </w:rPr>
        <w:t xml:space="preserve">- </w:t>
      </w:r>
      <w:r w:rsidR="008224B0" w:rsidRPr="00A730FC">
        <w:rPr>
          <w:rFonts w:ascii="PT Astra Serif" w:hAnsi="PT Astra Serif"/>
          <w:sz w:val="26"/>
          <w:szCs w:val="26"/>
        </w:rPr>
        <w:t>п</w:t>
      </w:r>
      <w:r w:rsidR="008224B0" w:rsidRPr="00A730FC">
        <w:rPr>
          <w:rFonts w:ascii="PT Astra Serif" w:hAnsi="PT Astra Serif"/>
          <w:sz w:val="26"/>
          <w:szCs w:val="26"/>
        </w:rPr>
        <w:t>остановление Правительства Республики Хакасия от 01.11.2025 № 571 «Об утверждении Порядка осуществления единовременных компенсационных выплат работникам сферы физической культуры и спорта, прибывшим (переехавшим) на работу в населенные пункты Республики Хакасия с числом жителей до 50 тысяч человек»</w:t>
      </w:r>
      <w:r w:rsidR="008224B0" w:rsidRPr="00A730FC">
        <w:rPr>
          <w:rFonts w:ascii="PT Astra Serif" w:hAnsi="PT Astra Serif"/>
          <w:sz w:val="26"/>
          <w:szCs w:val="26"/>
        </w:rPr>
        <w:t xml:space="preserve"> (далее – постановление № 571)</w:t>
      </w:r>
      <w:r w:rsidRPr="00A730FC">
        <w:rPr>
          <w:rFonts w:ascii="PT Astra Serif" w:eastAsia="Times New Roman" w:hAnsi="PT Astra Serif" w:cs="Calibri"/>
          <w:sz w:val="26"/>
          <w:szCs w:val="26"/>
          <w:lang w:eastAsia="zh-CN"/>
        </w:rPr>
        <w:t>;</w:t>
      </w:r>
    </w:p>
    <w:p w:rsidR="00AF4FFA" w:rsidRPr="00A730FC" w:rsidRDefault="00AF4FFA" w:rsidP="008224B0">
      <w:pPr>
        <w:spacing w:after="0" w:line="240" w:lineRule="auto"/>
        <w:ind w:firstLine="709"/>
        <w:jc w:val="both"/>
        <w:rPr>
          <w:rFonts w:ascii="PT Astra Serif" w:eastAsia="Times New Roman" w:hAnsi="PT Astra Serif" w:cs="Calibri"/>
          <w:sz w:val="26"/>
          <w:szCs w:val="26"/>
          <w:lang w:eastAsia="zh-CN"/>
        </w:rPr>
      </w:pPr>
      <w:r w:rsidRPr="00A730FC">
        <w:rPr>
          <w:rFonts w:ascii="PT Astra Serif" w:eastAsia="Times New Roman" w:hAnsi="PT Astra Serif" w:cs="Calibri"/>
          <w:sz w:val="26"/>
          <w:szCs w:val="26"/>
          <w:lang w:eastAsia="zh-CN"/>
        </w:rPr>
        <w:t xml:space="preserve">- </w:t>
      </w:r>
      <w:r w:rsidR="008224B0" w:rsidRPr="00A730FC">
        <w:rPr>
          <w:rFonts w:ascii="PT Astra Serif" w:hAnsi="PT Astra Serif"/>
          <w:sz w:val="26"/>
          <w:szCs w:val="26"/>
        </w:rPr>
        <w:t>п</w:t>
      </w:r>
      <w:r w:rsidR="008224B0" w:rsidRPr="00A730FC">
        <w:rPr>
          <w:rFonts w:ascii="PT Astra Serif" w:hAnsi="PT Astra Serif"/>
          <w:sz w:val="26"/>
          <w:szCs w:val="26"/>
        </w:rPr>
        <w:t>риказ</w:t>
      </w:r>
      <w:r w:rsidR="008224B0" w:rsidRPr="00A730FC">
        <w:rPr>
          <w:rFonts w:ascii="PT Astra Serif" w:hAnsi="PT Astra Serif"/>
          <w:bCs/>
          <w:sz w:val="26"/>
          <w:szCs w:val="26"/>
        </w:rPr>
        <w:t xml:space="preserve"> </w:t>
      </w:r>
      <w:r w:rsidR="008224B0" w:rsidRPr="00A730FC">
        <w:rPr>
          <w:rFonts w:ascii="PT Astra Serif" w:hAnsi="PT Astra Serif"/>
          <w:bCs/>
          <w:color w:val="000000"/>
          <w:kern w:val="28"/>
          <w:sz w:val="26"/>
          <w:szCs w:val="26"/>
        </w:rPr>
        <w:t>Министерства труда и социальной защиты Республики Хакасия от 12.09.2025 № 232д «Об организации сопровождаемого проживания инвалидов в Республике Хакасия»</w:t>
      </w:r>
      <w:r w:rsidR="008224B0" w:rsidRPr="00A730FC">
        <w:rPr>
          <w:rFonts w:ascii="PT Astra Serif" w:hAnsi="PT Astra Serif"/>
          <w:bCs/>
          <w:color w:val="000000"/>
          <w:kern w:val="28"/>
          <w:sz w:val="26"/>
          <w:szCs w:val="26"/>
        </w:rPr>
        <w:t xml:space="preserve"> (далее – приказ № 232д)</w:t>
      </w:r>
      <w:r w:rsidR="008224B0" w:rsidRPr="00A730FC">
        <w:rPr>
          <w:rFonts w:ascii="PT Astra Serif" w:eastAsia="Times New Roman" w:hAnsi="PT Astra Serif" w:cs="Calibri"/>
          <w:sz w:val="26"/>
          <w:szCs w:val="26"/>
          <w:lang w:eastAsia="zh-CN"/>
        </w:rPr>
        <w:t>;</w:t>
      </w:r>
    </w:p>
    <w:p w:rsidR="008224B0" w:rsidRPr="00A730FC" w:rsidRDefault="008224B0" w:rsidP="008224B0">
      <w:pPr>
        <w:spacing w:after="0" w:line="240" w:lineRule="auto"/>
        <w:ind w:firstLine="709"/>
        <w:jc w:val="both"/>
        <w:rPr>
          <w:rFonts w:ascii="PT Astra Serif" w:eastAsia="Times New Roman" w:hAnsi="PT Astra Serif" w:cs="Calibri"/>
          <w:sz w:val="26"/>
          <w:szCs w:val="26"/>
          <w:lang w:eastAsia="zh-CN"/>
        </w:rPr>
      </w:pPr>
      <w:r w:rsidRPr="00A730FC">
        <w:rPr>
          <w:rFonts w:ascii="PT Astra Serif" w:eastAsia="Times New Roman" w:hAnsi="PT Astra Serif" w:cs="Calibri"/>
          <w:sz w:val="26"/>
          <w:szCs w:val="26"/>
          <w:lang w:eastAsia="zh-CN"/>
        </w:rPr>
        <w:t xml:space="preserve">- </w:t>
      </w:r>
      <w:r w:rsidRPr="00A730FC">
        <w:rPr>
          <w:rFonts w:ascii="PT Astra Serif" w:hAnsi="PT Astra Serif"/>
          <w:sz w:val="26"/>
          <w:szCs w:val="26"/>
        </w:rPr>
        <w:t>п</w:t>
      </w:r>
      <w:r w:rsidRPr="00A730FC">
        <w:rPr>
          <w:rFonts w:ascii="PT Astra Serif" w:hAnsi="PT Astra Serif"/>
          <w:sz w:val="26"/>
          <w:szCs w:val="26"/>
        </w:rPr>
        <w:t>риказ</w:t>
      </w:r>
      <w:r w:rsidRPr="00A730FC">
        <w:rPr>
          <w:rFonts w:ascii="PT Astra Serif" w:hAnsi="PT Astra Serif"/>
          <w:bCs/>
          <w:sz w:val="26"/>
          <w:szCs w:val="26"/>
        </w:rPr>
        <w:t xml:space="preserve"> </w:t>
      </w:r>
      <w:r w:rsidRPr="00A730FC">
        <w:rPr>
          <w:rFonts w:ascii="PT Astra Serif" w:hAnsi="PT Astra Serif"/>
          <w:bCs/>
          <w:kern w:val="28"/>
          <w:sz w:val="26"/>
          <w:szCs w:val="26"/>
        </w:rPr>
        <w:t xml:space="preserve">Министерства образования и науки Республики Хакасия от 30.12.2019 № 100-1128 «Об утверждении Порядка проведения конкурсного отбора на право получения единовременных компенсационных выплат учителям, прибывшим (переехавшим) на работу в сельские населенные пункты, либо рабочие поселки, либо поселки городского типа, либо города с населением до 50 тыс. человек для замещения вакантных должностей, включенных в перечень вакантных должностей педагогических работников в государственных и муниципальных общеобразовательных организациях Республики Хакасия, при замещении которых осуществляются единовременные компенсационные выплаты, на очередной финансовый год» </w:t>
      </w:r>
      <w:r w:rsidRPr="00A730FC">
        <w:rPr>
          <w:rFonts w:ascii="PT Astra Serif" w:hAnsi="PT Astra Serif"/>
          <w:bCs/>
          <w:kern w:val="28"/>
          <w:sz w:val="26"/>
          <w:szCs w:val="26"/>
        </w:rPr>
        <w:t xml:space="preserve">(далее – приказ № 100-1128) </w:t>
      </w:r>
      <w:r w:rsidRPr="00A730FC">
        <w:rPr>
          <w:rFonts w:ascii="PT Astra Serif" w:hAnsi="PT Astra Serif"/>
          <w:bCs/>
          <w:kern w:val="28"/>
          <w:sz w:val="26"/>
          <w:szCs w:val="26"/>
        </w:rPr>
        <w:t xml:space="preserve">(в редакции приказов Министерства </w:t>
      </w:r>
      <w:r w:rsidRPr="00A730FC">
        <w:rPr>
          <w:rFonts w:ascii="PT Astra Serif" w:hAnsi="PT Astra Serif"/>
          <w:bCs/>
          <w:kern w:val="28"/>
          <w:sz w:val="26"/>
          <w:szCs w:val="26"/>
        </w:rPr>
        <w:lastRenderedPageBreak/>
        <w:t>образования и науки Республики Хакасия от 02.04.2021 № 100-252, 03.08.2021 № 100-680, 07.05.2024 № 100-520, 28.07.2025 № 100-781)</w:t>
      </w:r>
      <w:r w:rsidRPr="00A730FC">
        <w:rPr>
          <w:rFonts w:ascii="PT Astra Serif" w:hAnsi="PT Astra Serif"/>
          <w:bCs/>
          <w:kern w:val="28"/>
          <w:sz w:val="26"/>
          <w:szCs w:val="26"/>
        </w:rPr>
        <w:t>.</w:t>
      </w:r>
    </w:p>
    <w:p w:rsidR="00220303" w:rsidRPr="00A730FC" w:rsidRDefault="00AF4FFA" w:rsidP="00220303">
      <w:pPr>
        <w:widowControl w:val="0"/>
        <w:spacing w:after="0" w:line="240" w:lineRule="auto"/>
        <w:ind w:firstLine="709"/>
        <w:contextualSpacing/>
        <w:jc w:val="both"/>
        <w:rPr>
          <w:rFonts w:ascii="PT Astra Serif" w:hAnsi="PT Astra Serif"/>
          <w:bCs/>
          <w:kern w:val="28"/>
          <w:sz w:val="26"/>
          <w:szCs w:val="26"/>
        </w:rPr>
      </w:pPr>
      <w:r w:rsidRPr="00A730FC">
        <w:rPr>
          <w:rFonts w:ascii="PT Astra Serif" w:eastAsia="Times New Roman" w:hAnsi="PT Astra Serif" w:cs="Calibri"/>
          <w:sz w:val="26"/>
          <w:szCs w:val="26"/>
          <w:lang w:eastAsia="zh-CN"/>
        </w:rPr>
        <w:t>В 1 квартал</w:t>
      </w:r>
      <w:r w:rsidR="008224B0" w:rsidRPr="00A730FC">
        <w:rPr>
          <w:rFonts w:ascii="PT Astra Serif" w:eastAsia="Times New Roman" w:hAnsi="PT Astra Serif" w:cs="Calibri"/>
          <w:sz w:val="26"/>
          <w:szCs w:val="26"/>
          <w:lang w:eastAsia="zh-CN"/>
        </w:rPr>
        <w:t>е 2026</w:t>
      </w:r>
      <w:r w:rsidRPr="00A730FC">
        <w:rPr>
          <w:rFonts w:ascii="PT Astra Serif" w:eastAsia="Times New Roman" w:hAnsi="PT Astra Serif" w:cs="Calibri"/>
          <w:sz w:val="26"/>
          <w:szCs w:val="26"/>
          <w:lang w:eastAsia="zh-CN"/>
        </w:rPr>
        <w:t xml:space="preserve"> года </w:t>
      </w:r>
      <w:r w:rsidR="00220303" w:rsidRPr="00A730FC">
        <w:rPr>
          <w:rFonts w:ascii="PT Astra Serif" w:hAnsi="PT Astra Serif"/>
          <w:sz w:val="26"/>
          <w:szCs w:val="26"/>
        </w:rPr>
        <w:t>постановлением Правительства Р</w:t>
      </w:r>
      <w:r w:rsidR="00220303" w:rsidRPr="00A730FC">
        <w:rPr>
          <w:rFonts w:ascii="PT Astra Serif" w:hAnsi="PT Astra Serif"/>
          <w:sz w:val="26"/>
          <w:szCs w:val="26"/>
        </w:rPr>
        <w:t xml:space="preserve">еспублики Хакасия от 26.01.2026 № 21 «О внесении изменения в абзац второй пункта 1.5 </w:t>
      </w:r>
      <w:r w:rsidR="00220303" w:rsidRPr="00A730FC">
        <w:rPr>
          <w:rFonts w:ascii="PT Astra Serif" w:hAnsi="PT Astra Serif" w:cs="Arial"/>
          <w:sz w:val="26"/>
          <w:szCs w:val="26"/>
        </w:rPr>
        <w:t xml:space="preserve">Порядка осуществления единовременных компенсационных выплат работникам сферы физической культуры и спорта, прибывшим (переехавшим) на работу в населенные пункты Республики Хакасия с числом жителей до 50 тысяч человек, утвержденного </w:t>
      </w:r>
      <w:r w:rsidR="00220303" w:rsidRPr="00A730FC">
        <w:rPr>
          <w:rFonts w:ascii="PT Astra Serif" w:hAnsi="PT Astra Serif"/>
          <w:sz w:val="26"/>
          <w:szCs w:val="26"/>
        </w:rPr>
        <w:t xml:space="preserve">постановлением Правительства Республики Хакасия </w:t>
      </w:r>
      <w:r w:rsidR="00220303" w:rsidRPr="00A730FC">
        <w:rPr>
          <w:rFonts w:ascii="PT Astra Serif" w:hAnsi="PT Astra Serif"/>
          <w:bCs/>
          <w:kern w:val="28"/>
          <w:sz w:val="26"/>
          <w:szCs w:val="26"/>
        </w:rPr>
        <w:t xml:space="preserve">от </w:t>
      </w:r>
      <w:r w:rsidR="00220303" w:rsidRPr="00A730FC">
        <w:rPr>
          <w:rFonts w:ascii="PT Astra Serif" w:hAnsi="PT Astra Serif" w:cs="Arial"/>
          <w:sz w:val="26"/>
          <w:szCs w:val="26"/>
        </w:rPr>
        <w:t>01.11.2025 № 571»</w:t>
      </w:r>
      <w:r w:rsidR="00220303" w:rsidRPr="00A730FC">
        <w:rPr>
          <w:rFonts w:ascii="PT Astra Serif" w:hAnsi="PT Astra Serif" w:cs="Arial"/>
          <w:sz w:val="26"/>
          <w:szCs w:val="26"/>
        </w:rPr>
        <w:t xml:space="preserve"> внесены изменения в постановление № 571, а также приказом </w:t>
      </w:r>
      <w:r w:rsidR="00220303" w:rsidRPr="00A730FC">
        <w:rPr>
          <w:rFonts w:ascii="PT Astra Serif" w:hAnsi="PT Astra Serif"/>
          <w:bCs/>
          <w:sz w:val="26"/>
          <w:szCs w:val="26"/>
        </w:rPr>
        <w:t xml:space="preserve">Министерства образования и науки </w:t>
      </w:r>
      <w:r w:rsidR="00220303" w:rsidRPr="00A730FC">
        <w:rPr>
          <w:rFonts w:ascii="PT Astra Serif" w:hAnsi="PT Astra Serif"/>
          <w:kern w:val="28"/>
          <w:sz w:val="26"/>
          <w:szCs w:val="26"/>
        </w:rPr>
        <w:t xml:space="preserve">Республики Хакасия </w:t>
      </w:r>
      <w:r w:rsidR="00220303" w:rsidRPr="00A730FC">
        <w:rPr>
          <w:rFonts w:ascii="PT Astra Serif" w:hAnsi="PT Astra Serif"/>
          <w:sz w:val="26"/>
          <w:szCs w:val="26"/>
        </w:rPr>
        <w:t xml:space="preserve">от </w:t>
      </w:r>
      <w:r w:rsidR="00220303" w:rsidRPr="00A730FC">
        <w:rPr>
          <w:rFonts w:ascii="PT Astra Serif" w:hAnsi="PT Astra Serif"/>
          <w:bCs/>
          <w:sz w:val="26"/>
          <w:szCs w:val="26"/>
        </w:rPr>
        <w:t>12.01.2026 № 100-1</w:t>
      </w:r>
      <w:r w:rsidR="00220303" w:rsidRPr="00A730FC">
        <w:rPr>
          <w:rFonts w:ascii="PT Astra Serif" w:hAnsi="PT Astra Serif"/>
          <w:sz w:val="26"/>
          <w:szCs w:val="26"/>
        </w:rPr>
        <w:t xml:space="preserve"> «О внесении изменений в</w:t>
      </w:r>
      <w:r w:rsidR="00220303" w:rsidRPr="00A730FC">
        <w:rPr>
          <w:rFonts w:ascii="PT Astra Serif" w:hAnsi="PT Astra Serif"/>
          <w:bCs/>
          <w:sz w:val="26"/>
          <w:szCs w:val="26"/>
        </w:rPr>
        <w:t xml:space="preserve"> приложение к приказу</w:t>
      </w:r>
      <w:r w:rsidR="00220303" w:rsidRPr="00A730FC">
        <w:rPr>
          <w:rFonts w:ascii="PT Astra Serif" w:hAnsi="PT Astra Serif"/>
          <w:bCs/>
          <w:kern w:val="28"/>
          <w:sz w:val="26"/>
          <w:szCs w:val="26"/>
        </w:rPr>
        <w:t xml:space="preserve"> Министерства образования и науки Республики Хакасия от 30.12.2019 № 100-1128 «Об утверждении Порядка проведения конкурсного отбора на право получения единовременных компенсационных выплат учителям, прибывшим (переехавшим) на работу в сельские населенные пункты, либо рабочие поселки, либо поселки городского типа, либо города с населением до 50 тыс. человек для замещения вакантных должностей, включенных в перечень вакантных должностей педагогических работников в государственных и муниципальных общеобразовательных организациях Республики Хакасия, при замещении которых осуществляются единовременные компенсационные выплаты, на очередной финансовый год»</w:t>
      </w:r>
      <w:r w:rsidR="00220303" w:rsidRPr="00A730FC">
        <w:rPr>
          <w:rFonts w:ascii="PT Astra Serif" w:hAnsi="PT Astra Serif"/>
          <w:bCs/>
          <w:kern w:val="28"/>
          <w:sz w:val="26"/>
          <w:szCs w:val="26"/>
        </w:rPr>
        <w:t xml:space="preserve"> внесены соответствующие изменения в приказ № 100-781, тем самым коррупциогенные факторы устранены.</w:t>
      </w:r>
    </w:p>
    <w:p w:rsidR="00220303" w:rsidRPr="00A730FC" w:rsidRDefault="00220303" w:rsidP="00A730FC">
      <w:pPr>
        <w:spacing w:after="0" w:line="240" w:lineRule="auto"/>
        <w:ind w:firstLine="709"/>
        <w:jc w:val="both"/>
        <w:rPr>
          <w:rFonts w:ascii="PT Astra Serif" w:hAnsi="PT Astra Serif" w:cs="Arial"/>
          <w:sz w:val="26"/>
          <w:szCs w:val="26"/>
        </w:rPr>
      </w:pPr>
      <w:r w:rsidRPr="00A730FC">
        <w:rPr>
          <w:rFonts w:ascii="PT Astra Serif" w:hAnsi="PT Astra Serif"/>
          <w:bCs/>
          <w:kern w:val="28"/>
          <w:sz w:val="26"/>
          <w:szCs w:val="26"/>
        </w:rPr>
        <w:t xml:space="preserve">В свою очередь, </w:t>
      </w:r>
      <w:r w:rsidR="00A730FC" w:rsidRPr="00A730FC">
        <w:rPr>
          <w:rFonts w:ascii="PT Astra Serif" w:hAnsi="PT Astra Serif"/>
          <w:bCs/>
          <w:kern w:val="28"/>
          <w:sz w:val="26"/>
          <w:szCs w:val="26"/>
        </w:rPr>
        <w:t xml:space="preserve">приказ № 232д остается не приведенным. </w:t>
      </w:r>
      <w:r w:rsidR="00A730FC" w:rsidRPr="00A730FC">
        <w:rPr>
          <w:rFonts w:ascii="PT Astra Serif" w:hAnsi="PT Astra Serif"/>
          <w:sz w:val="26"/>
          <w:szCs w:val="26"/>
        </w:rPr>
        <w:t>Между тем, с</w:t>
      </w:r>
      <w:r w:rsidR="00A730FC" w:rsidRPr="00A730FC">
        <w:rPr>
          <w:rFonts w:ascii="PT Astra Serif" w:hAnsi="PT Astra Serif"/>
          <w:sz w:val="26"/>
          <w:szCs w:val="26"/>
        </w:rPr>
        <w:t xml:space="preserve">огласно ответа Министерства труда и социальной защиты Республики Хакасия </w:t>
      </w:r>
      <w:r w:rsidR="00A730FC" w:rsidRPr="00A730FC">
        <w:rPr>
          <w:rFonts w:ascii="PT Astra Serif" w:hAnsi="PT Astra Serif"/>
          <w:sz w:val="26"/>
          <w:szCs w:val="26"/>
        </w:rPr>
        <w:t xml:space="preserve">(далее – Министерство) </w:t>
      </w:r>
      <w:r w:rsidR="00A730FC" w:rsidRPr="00A730FC">
        <w:rPr>
          <w:rFonts w:ascii="PT Astra Serif" w:hAnsi="PT Astra Serif"/>
          <w:sz w:val="26"/>
          <w:szCs w:val="26"/>
        </w:rPr>
        <w:t xml:space="preserve">от 12.01.2026 № 140-76/01, экспертное заключение Управления о наличии </w:t>
      </w:r>
      <w:proofErr w:type="spellStart"/>
      <w:r w:rsidR="00A730FC" w:rsidRPr="00A730FC">
        <w:rPr>
          <w:rFonts w:ascii="PT Astra Serif" w:hAnsi="PT Astra Serif"/>
          <w:sz w:val="26"/>
          <w:szCs w:val="26"/>
        </w:rPr>
        <w:t>коррупциогенного</w:t>
      </w:r>
      <w:proofErr w:type="spellEnd"/>
      <w:r w:rsidR="00A730FC" w:rsidRPr="00A730FC">
        <w:rPr>
          <w:rFonts w:ascii="PT Astra Serif" w:hAnsi="PT Astra Serif"/>
          <w:sz w:val="26"/>
          <w:szCs w:val="26"/>
        </w:rPr>
        <w:t xml:space="preserve"> фактора в отношении приказа № 232д рассмотрено и признано обоснованным, а также отмечено, что в целях устранения замечаний поступивших от Управления </w:t>
      </w:r>
      <w:r w:rsidR="00A730FC" w:rsidRPr="00A730FC">
        <w:rPr>
          <w:rFonts w:ascii="PT Astra Serif" w:hAnsi="PT Astra Serif"/>
          <w:sz w:val="26"/>
          <w:szCs w:val="26"/>
        </w:rPr>
        <w:t>Министерством</w:t>
      </w:r>
      <w:r w:rsidR="00A730FC" w:rsidRPr="00A730FC">
        <w:rPr>
          <w:rFonts w:ascii="PT Astra Serif" w:hAnsi="PT Astra Serif"/>
          <w:sz w:val="26"/>
          <w:szCs w:val="26"/>
        </w:rPr>
        <w:t xml:space="preserve"> </w:t>
      </w:r>
      <w:r w:rsidR="00A730FC" w:rsidRPr="00A730FC">
        <w:rPr>
          <w:rFonts w:ascii="PT Astra Serif" w:hAnsi="PT Astra Serif" w:cs="Arial"/>
          <w:sz w:val="26"/>
          <w:szCs w:val="26"/>
        </w:rPr>
        <w:t>разработан проект приказа «О внесении изменения в подпункт 3 пункта 13 Порядка определения нуждаемости инвалидов в сопровождаемом проживании в Республике Хакасия, утвержденного приказом Министерства труда и социальной защиты Республики Хакасия от 12.09.2025 № 232д» (РКПД от 15.12.2025 № 57),</w:t>
      </w:r>
      <w:r w:rsidR="00A730FC" w:rsidRPr="00A730FC">
        <w:rPr>
          <w:rFonts w:ascii="PT Astra Serif" w:eastAsia="Times New Roman" w:hAnsi="PT Astra Serif" w:cs="Verdana"/>
          <w:sz w:val="26"/>
          <w:szCs w:val="26"/>
        </w:rPr>
        <w:t xml:space="preserve"> </w:t>
      </w:r>
      <w:r w:rsidR="00A730FC" w:rsidRPr="00A730FC">
        <w:rPr>
          <w:rFonts w:ascii="PT Astra Serif" w:hAnsi="PT Astra Serif" w:cs="Arial"/>
          <w:sz w:val="26"/>
          <w:szCs w:val="26"/>
        </w:rPr>
        <w:t>проход</w:t>
      </w:r>
      <w:r w:rsidR="00A730FC" w:rsidRPr="00A730FC">
        <w:rPr>
          <w:rStyle w:val="10"/>
          <w:rFonts w:ascii="PT Astra Serif" w:hAnsi="PT Astra Serif" w:cs="Arial"/>
          <w:sz w:val="26"/>
          <w:szCs w:val="26"/>
          <w:u w:val="none"/>
        </w:rPr>
        <w:t>ящи</w:t>
      </w:r>
      <w:r w:rsidR="00A730FC" w:rsidRPr="00A730FC">
        <w:rPr>
          <w:rFonts w:ascii="PT Astra Serif" w:hAnsi="PT Astra Serif" w:cs="Arial"/>
          <w:sz w:val="26"/>
          <w:szCs w:val="26"/>
        </w:rPr>
        <w:t xml:space="preserve">й в настоящее время процедуру согласования в системе электронного документооборота Правительства Республики Хакасия. Кроме того, указанный проект приказа также согласован Управлением без замечаний правового характера и отсутствия </w:t>
      </w:r>
      <w:proofErr w:type="spellStart"/>
      <w:r w:rsidR="00A730FC" w:rsidRPr="00A730FC">
        <w:rPr>
          <w:rFonts w:ascii="PT Astra Serif" w:hAnsi="PT Astra Serif" w:cs="Arial"/>
          <w:sz w:val="26"/>
          <w:szCs w:val="26"/>
        </w:rPr>
        <w:t>коррупциогенных</w:t>
      </w:r>
      <w:proofErr w:type="spellEnd"/>
      <w:r w:rsidR="00A730FC" w:rsidRPr="00A730FC">
        <w:rPr>
          <w:rFonts w:ascii="PT Astra Serif" w:hAnsi="PT Astra Serif" w:cs="Arial"/>
          <w:sz w:val="26"/>
          <w:szCs w:val="26"/>
        </w:rPr>
        <w:t xml:space="preserve"> факторов (16.01.2026).</w:t>
      </w:r>
      <w:r w:rsidR="00A730FC" w:rsidRPr="00A730FC">
        <w:rPr>
          <w:rFonts w:ascii="PT Astra Serif" w:hAnsi="PT Astra Serif" w:cs="Arial"/>
          <w:sz w:val="26"/>
          <w:szCs w:val="26"/>
        </w:rPr>
        <w:t xml:space="preserve"> </w:t>
      </w:r>
      <w:r w:rsidR="00A730FC" w:rsidRPr="00A730FC">
        <w:rPr>
          <w:rFonts w:ascii="PT Astra Serif" w:hAnsi="PT Astra Serif" w:cs="Arial"/>
          <w:sz w:val="26"/>
          <w:szCs w:val="26"/>
        </w:rPr>
        <w:t xml:space="preserve">Однако, до настоящего времени </w:t>
      </w:r>
      <w:r w:rsidR="00A730FC" w:rsidRPr="00A730FC">
        <w:rPr>
          <w:rFonts w:ascii="PT Astra Serif" w:hAnsi="PT Astra Serif"/>
          <w:sz w:val="26"/>
          <w:szCs w:val="26"/>
        </w:rPr>
        <w:t>приказ № 232д остается не приведенным свыше трех месяцев (экспертное заключение Управление вынесено 09.12.2025).</w:t>
      </w:r>
      <w:r w:rsidR="00A730FC" w:rsidRPr="00A730FC">
        <w:rPr>
          <w:rFonts w:ascii="PT Astra Serif" w:hAnsi="PT Astra Serif" w:cs="Arial"/>
          <w:sz w:val="26"/>
          <w:szCs w:val="26"/>
        </w:rPr>
        <w:t xml:space="preserve"> </w:t>
      </w:r>
      <w:r w:rsidR="00A730FC" w:rsidRPr="00A730FC">
        <w:rPr>
          <w:rFonts w:ascii="PT Astra Serif" w:hAnsi="PT Astra Serif"/>
          <w:bCs/>
          <w:kern w:val="28"/>
          <w:sz w:val="26"/>
          <w:szCs w:val="26"/>
        </w:rPr>
        <w:t xml:space="preserve">Управлением в адрес Министерства труда направлено письмо об организации работы по устранению </w:t>
      </w:r>
      <w:proofErr w:type="spellStart"/>
      <w:r w:rsidR="00A730FC" w:rsidRPr="00A730FC">
        <w:rPr>
          <w:rFonts w:ascii="PT Astra Serif" w:hAnsi="PT Astra Serif"/>
          <w:bCs/>
          <w:kern w:val="28"/>
          <w:sz w:val="26"/>
          <w:szCs w:val="26"/>
        </w:rPr>
        <w:t>коррупциогенных</w:t>
      </w:r>
      <w:proofErr w:type="spellEnd"/>
      <w:r w:rsidR="00A730FC" w:rsidRPr="00A730FC">
        <w:rPr>
          <w:rFonts w:ascii="PT Astra Serif" w:hAnsi="PT Astra Serif"/>
          <w:bCs/>
          <w:kern w:val="28"/>
          <w:sz w:val="26"/>
          <w:szCs w:val="26"/>
        </w:rPr>
        <w:t xml:space="preserve"> факторов, изложенных в экспертном заключении. </w:t>
      </w:r>
    </w:p>
    <w:bookmarkEnd w:id="0"/>
    <w:p w:rsidR="008A176D" w:rsidRPr="00A730FC" w:rsidRDefault="00A1161C" w:rsidP="008A176D">
      <w:pPr>
        <w:spacing w:after="0" w:line="240" w:lineRule="auto"/>
        <w:ind w:firstLine="709"/>
        <w:contextualSpacing/>
        <w:jc w:val="both"/>
        <w:rPr>
          <w:rFonts w:ascii="PT Astra Serif" w:eastAsia="Calibri" w:hAnsi="PT Astra Serif" w:cs="Arial"/>
          <w:sz w:val="26"/>
          <w:szCs w:val="26"/>
          <w:lang w:eastAsia="ru-RU"/>
        </w:rPr>
      </w:pPr>
      <w:r w:rsidRPr="00A730FC">
        <w:rPr>
          <w:rFonts w:ascii="PT Astra Serif" w:eastAsia="Calibri" w:hAnsi="PT Astra Serif" w:cs="Arial"/>
          <w:sz w:val="26"/>
          <w:szCs w:val="26"/>
          <w:lang w:eastAsia="ru-RU"/>
        </w:rPr>
        <w:t>Кроме того, в 1</w:t>
      </w:r>
      <w:r w:rsidR="008A176D" w:rsidRPr="00A730FC">
        <w:rPr>
          <w:rFonts w:ascii="PT Astra Serif" w:eastAsia="Calibri" w:hAnsi="PT Astra Serif" w:cs="Arial"/>
          <w:sz w:val="26"/>
          <w:szCs w:val="26"/>
          <w:lang w:eastAsia="ru-RU"/>
        </w:rPr>
        <w:t xml:space="preserve"> квартале 2025 года проведена экспертиза в отношении </w:t>
      </w:r>
      <w:r w:rsidRPr="00A730FC">
        <w:rPr>
          <w:rFonts w:ascii="PT Astra Serif" w:eastAsia="Calibri" w:hAnsi="PT Astra Serif" w:cs="Arial"/>
          <w:sz w:val="26"/>
          <w:szCs w:val="26"/>
          <w:lang w:eastAsia="ru-RU"/>
        </w:rPr>
        <w:t xml:space="preserve">46 </w:t>
      </w:r>
      <w:r w:rsidR="008A176D" w:rsidRPr="00A730FC">
        <w:rPr>
          <w:rFonts w:ascii="PT Astra Serif" w:eastAsia="Calibri" w:hAnsi="PT Astra Serif" w:cs="Arial"/>
          <w:sz w:val="26"/>
          <w:szCs w:val="26"/>
          <w:lang w:eastAsia="ru-RU"/>
        </w:rPr>
        <w:t>прое</w:t>
      </w:r>
      <w:r w:rsidRPr="00A730FC">
        <w:rPr>
          <w:rFonts w:ascii="PT Astra Serif" w:eastAsia="Calibri" w:hAnsi="PT Astra Serif" w:cs="Arial"/>
          <w:sz w:val="26"/>
          <w:szCs w:val="26"/>
          <w:lang w:eastAsia="ru-RU"/>
        </w:rPr>
        <w:t>ктов НПА, по результатам которой</w:t>
      </w:r>
      <w:r w:rsidR="008A176D" w:rsidRPr="00A730FC">
        <w:rPr>
          <w:rFonts w:ascii="PT Astra Serif" w:eastAsia="Calibri" w:hAnsi="PT Astra Serif" w:cs="Arial"/>
          <w:sz w:val="26"/>
          <w:szCs w:val="26"/>
          <w:lang w:eastAsia="ru-RU"/>
        </w:rPr>
        <w:t xml:space="preserve"> </w:t>
      </w:r>
      <w:r w:rsidRPr="00A730FC">
        <w:rPr>
          <w:rFonts w:ascii="PT Astra Serif" w:eastAsia="Calibri" w:hAnsi="PT Astra Serif" w:cs="Arial"/>
          <w:sz w:val="26"/>
          <w:szCs w:val="26"/>
          <w:lang w:eastAsia="ru-RU"/>
        </w:rPr>
        <w:t>коррупциогенные факторы не выявлены.</w:t>
      </w:r>
    </w:p>
    <w:p w:rsidR="008A176D" w:rsidRPr="00A730FC" w:rsidRDefault="008A176D" w:rsidP="008A176D">
      <w:pPr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6"/>
          <w:szCs w:val="26"/>
        </w:rPr>
      </w:pPr>
    </w:p>
    <w:p w:rsidR="00AF5EFB" w:rsidRDefault="00AF5EFB" w:rsidP="00A730FC">
      <w:pPr>
        <w:spacing w:after="0" w:line="240" w:lineRule="auto"/>
        <w:ind w:firstLine="709"/>
        <w:jc w:val="center"/>
        <w:rPr>
          <w:rFonts w:ascii="PT Astra Serif" w:hAnsi="PT Astra Serif"/>
          <w:b/>
          <w:sz w:val="26"/>
          <w:szCs w:val="26"/>
        </w:rPr>
      </w:pPr>
    </w:p>
    <w:p w:rsidR="00AF5EFB" w:rsidRDefault="00AF5EFB" w:rsidP="00A730FC">
      <w:pPr>
        <w:spacing w:after="0" w:line="240" w:lineRule="auto"/>
        <w:ind w:firstLine="709"/>
        <w:jc w:val="center"/>
        <w:rPr>
          <w:rFonts w:ascii="PT Astra Serif" w:hAnsi="PT Astra Serif"/>
          <w:b/>
          <w:sz w:val="26"/>
          <w:szCs w:val="26"/>
        </w:rPr>
      </w:pPr>
    </w:p>
    <w:p w:rsidR="00AF5EFB" w:rsidRDefault="00AF5EFB" w:rsidP="00A730FC">
      <w:pPr>
        <w:spacing w:after="0" w:line="240" w:lineRule="auto"/>
        <w:ind w:firstLine="709"/>
        <w:jc w:val="center"/>
        <w:rPr>
          <w:rFonts w:ascii="PT Astra Serif" w:hAnsi="PT Astra Serif"/>
          <w:b/>
          <w:sz w:val="26"/>
          <w:szCs w:val="26"/>
        </w:rPr>
      </w:pPr>
    </w:p>
    <w:p w:rsidR="00AF5EFB" w:rsidRDefault="00AF5EFB" w:rsidP="00A730FC">
      <w:pPr>
        <w:spacing w:after="0" w:line="240" w:lineRule="auto"/>
        <w:ind w:firstLine="709"/>
        <w:jc w:val="center"/>
        <w:rPr>
          <w:rFonts w:ascii="PT Astra Serif" w:hAnsi="PT Astra Serif"/>
          <w:b/>
          <w:sz w:val="26"/>
          <w:szCs w:val="26"/>
        </w:rPr>
      </w:pPr>
    </w:p>
    <w:p w:rsidR="00AF5EFB" w:rsidRDefault="00AF5EFB" w:rsidP="00A730FC">
      <w:pPr>
        <w:spacing w:after="0" w:line="240" w:lineRule="auto"/>
        <w:ind w:firstLine="709"/>
        <w:jc w:val="center"/>
        <w:rPr>
          <w:rFonts w:ascii="PT Astra Serif" w:hAnsi="PT Astra Serif"/>
          <w:b/>
          <w:sz w:val="26"/>
          <w:szCs w:val="26"/>
        </w:rPr>
      </w:pPr>
    </w:p>
    <w:p w:rsidR="00A730FC" w:rsidRPr="00A730FC" w:rsidRDefault="00A730FC" w:rsidP="00A730FC">
      <w:pPr>
        <w:spacing w:after="0" w:line="240" w:lineRule="auto"/>
        <w:ind w:firstLine="709"/>
        <w:jc w:val="center"/>
        <w:rPr>
          <w:rFonts w:ascii="PT Astra Serif" w:hAnsi="PT Astra Serif"/>
          <w:b/>
          <w:sz w:val="26"/>
          <w:szCs w:val="26"/>
        </w:rPr>
      </w:pPr>
      <w:r w:rsidRPr="00A730FC">
        <w:rPr>
          <w:rFonts w:ascii="PT Astra Serif" w:hAnsi="PT Astra Serif"/>
          <w:b/>
          <w:sz w:val="26"/>
          <w:szCs w:val="26"/>
        </w:rPr>
        <w:lastRenderedPageBreak/>
        <w:t>Информация о результатах проведения антикоррупционной экспертизы уставов муниципальных образований, муниципальных правовых актов, вносящих изменения в уставы муниципальных образований, и их проектов в 1 квартале 2026 года</w:t>
      </w:r>
    </w:p>
    <w:p w:rsidR="00A730FC" w:rsidRPr="00A730FC" w:rsidRDefault="00A730FC" w:rsidP="00A730FC">
      <w:pPr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</w:p>
    <w:p w:rsidR="00A730FC" w:rsidRPr="00A730FC" w:rsidRDefault="00A730FC" w:rsidP="00A730FC">
      <w:pPr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A730FC">
        <w:rPr>
          <w:rFonts w:ascii="PT Astra Serif" w:hAnsi="PT Astra Serif"/>
          <w:sz w:val="26"/>
          <w:szCs w:val="26"/>
        </w:rPr>
        <w:t xml:space="preserve">Согласно </w:t>
      </w:r>
      <w:r w:rsidRPr="00A730FC">
        <w:rPr>
          <w:rFonts w:ascii="PT Astra Serif" w:eastAsia="Times New Roman" w:hAnsi="PT Astra Serif" w:cs="Times New Roman"/>
          <w:sz w:val="26"/>
          <w:szCs w:val="26"/>
          <w:lang w:eastAsia="zh-CN"/>
        </w:rPr>
        <w:t>Положению о Главном управлении</w:t>
      </w:r>
      <w:r w:rsidRPr="00A730FC">
        <w:rPr>
          <w:rFonts w:ascii="PT Astra Serif" w:hAnsi="PT Astra Serif"/>
          <w:sz w:val="26"/>
          <w:szCs w:val="26"/>
        </w:rPr>
        <w:t>, основными задачами Управления являются обеспечение в пределах своих полномочий реализации Министерством юстиции Российской Федерации государственной политики в сфере юстиции, защиты прав и свобод человека и гражданина, а также обеспечение единства правового пространства Российской Фед</w:t>
      </w:r>
      <w:bookmarkStart w:id="1" w:name="_GoBack"/>
      <w:bookmarkEnd w:id="1"/>
      <w:r w:rsidRPr="00A730FC">
        <w:rPr>
          <w:rFonts w:ascii="PT Astra Serif" w:hAnsi="PT Astra Serif"/>
          <w:sz w:val="26"/>
          <w:szCs w:val="26"/>
        </w:rPr>
        <w:t>ерации на территории Республики Хакасия.</w:t>
      </w:r>
    </w:p>
    <w:p w:rsidR="00A730FC" w:rsidRPr="00A730FC" w:rsidRDefault="00A730FC" w:rsidP="00A730FC">
      <w:pPr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A730FC">
        <w:rPr>
          <w:rFonts w:ascii="PT Astra Serif" w:hAnsi="PT Astra Serif"/>
          <w:sz w:val="26"/>
          <w:szCs w:val="26"/>
        </w:rPr>
        <w:t>Реализуя полномочия в сфере обеспечения единства правового пространства и противодействия коррупции, Управлением организована работа по проведению антикоррупционной экспертизы уставов муниципальных образований Республики Хакасия (далее – устав) и муниципальных правовых актов о внесении изменений в уставы муниципальных образований (далее – МПА о внесении изменений в устав) при их государственной регистрации.</w:t>
      </w:r>
    </w:p>
    <w:p w:rsidR="00A730FC" w:rsidRPr="00A730FC" w:rsidRDefault="00A730FC" w:rsidP="00A730FC">
      <w:pPr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A730FC">
        <w:rPr>
          <w:rFonts w:ascii="PT Astra Serif" w:hAnsi="PT Astra Serif"/>
          <w:sz w:val="26"/>
          <w:szCs w:val="26"/>
        </w:rPr>
        <w:t>Деятельность Управления по проведению антикоррупционной экспертизы уставов (МПА о внесении изменений в устав) основана на положениях Федерального закона от 17.07.2009 № 172-ФЗ «Об антикоррупционной экспертизе нормативных правовых актов и проектов нормативных правовых актов» (с последующими изменениями), постановления Правительства Российской Федерации от 26.02.2010 № 96 «Об антикоррупционной экспертизе нормативных правовых актов и проектов нормативных правовых актов» (с последующими изменениями), приказа Министерства юстиции Российской Федерации от 01.04.2010 № 77 «Об организации работы по проведению антикоррупционной экспертизы нормативных правовых актов субъектов Российской Федерации и уставов муниципальных образований» (с последующими изменениями) (далее – Приказ Минюста России № 77).</w:t>
      </w:r>
    </w:p>
    <w:p w:rsidR="00A730FC" w:rsidRPr="00A730FC" w:rsidRDefault="00A730FC" w:rsidP="00A730FC">
      <w:pPr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A730FC">
        <w:rPr>
          <w:rFonts w:ascii="PT Astra Serif" w:hAnsi="PT Astra Serif"/>
          <w:sz w:val="26"/>
          <w:szCs w:val="26"/>
        </w:rPr>
        <w:t xml:space="preserve">В соответствии с частью 2 статьи 4 Федерального закона от 21.07.2005 № 97-ФЗ «О государственной регистрации уставов муниципальных образований» (с последующими изменениями) (далее – Федеральный закон № 97-ФЗ), устанавливающего порядок проведения государственной регистрации уставов (МПА о внесении изменений в устав), решение о государственной регистрации устава муниципального образования (в </w:t>
      </w:r>
      <w:proofErr w:type="spellStart"/>
      <w:r w:rsidRPr="00A730FC">
        <w:rPr>
          <w:rFonts w:ascii="PT Astra Serif" w:hAnsi="PT Astra Serif"/>
          <w:sz w:val="26"/>
          <w:szCs w:val="26"/>
        </w:rPr>
        <w:t>т.ч</w:t>
      </w:r>
      <w:proofErr w:type="spellEnd"/>
      <w:r w:rsidRPr="00A730FC">
        <w:rPr>
          <w:rFonts w:ascii="PT Astra Serif" w:hAnsi="PT Astra Serif"/>
          <w:sz w:val="26"/>
          <w:szCs w:val="26"/>
        </w:rPr>
        <w:t xml:space="preserve">. МПА о внесении изменений в устав) принимается на основании проверки соответствия устава Конституции Российской Федерации, федеральным законам, конституции (уставу) субъекта Российской Федерации, законам субъекта Российской Федерации, соблюдения установленного в соответствии с федеральным законом порядка принятия устава муниципального образования, а также на основании результата антикоррупционной экспертизы устава муниципального образования (в </w:t>
      </w:r>
      <w:proofErr w:type="spellStart"/>
      <w:r w:rsidRPr="00A730FC">
        <w:rPr>
          <w:rFonts w:ascii="PT Astra Serif" w:hAnsi="PT Astra Serif"/>
          <w:sz w:val="26"/>
          <w:szCs w:val="26"/>
        </w:rPr>
        <w:t>т.ч</w:t>
      </w:r>
      <w:proofErr w:type="spellEnd"/>
      <w:r w:rsidRPr="00A730FC">
        <w:rPr>
          <w:rFonts w:ascii="PT Astra Serif" w:hAnsi="PT Astra Serif"/>
          <w:sz w:val="26"/>
          <w:szCs w:val="26"/>
        </w:rPr>
        <w:t>. МПА о внесении изменений в устав).</w:t>
      </w:r>
    </w:p>
    <w:p w:rsidR="00A730FC" w:rsidRPr="00A730FC" w:rsidRDefault="00A730FC" w:rsidP="00A730FC">
      <w:pPr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A730FC">
        <w:rPr>
          <w:rFonts w:ascii="PT Astra Serif" w:hAnsi="PT Astra Serif"/>
          <w:sz w:val="26"/>
          <w:szCs w:val="26"/>
        </w:rPr>
        <w:t xml:space="preserve">Согласно положениям части 7 статьи 4 Федерального закона № 97-ФЗ, пункта 3 части 7 статьи 56 Федерального закона от 20.03.2025 № 33-ФЗ «Об общих принципах организации местного самоуправления в единой системе публичной власти» в случае, если в результате проверки, указанной в части 2 статьи 4 Федерального закона № 97-ФЗ, сделан вывод о противоречии устава муниципального образования Конституции Российской Федерации, федеральным законам, конституции (уставу) субъекта Российской Федерации, законам субъекта </w:t>
      </w:r>
      <w:r w:rsidRPr="00A730FC">
        <w:rPr>
          <w:rFonts w:ascii="PT Astra Serif" w:hAnsi="PT Astra Serif"/>
          <w:sz w:val="26"/>
          <w:szCs w:val="26"/>
        </w:rPr>
        <w:lastRenderedPageBreak/>
        <w:t xml:space="preserve">Российской Федерации, о нарушении установленного в соответствии с федеральным законом порядка принятия устава муниципального образования и (или) о наличии в уставе муниципального образования </w:t>
      </w:r>
      <w:proofErr w:type="spellStart"/>
      <w:r w:rsidRPr="00A730FC">
        <w:rPr>
          <w:rFonts w:ascii="PT Astra Serif" w:hAnsi="PT Astra Serif"/>
          <w:sz w:val="26"/>
          <w:szCs w:val="26"/>
        </w:rPr>
        <w:t>коррупциогенных</w:t>
      </w:r>
      <w:proofErr w:type="spellEnd"/>
      <w:r w:rsidRPr="00A730FC">
        <w:rPr>
          <w:rFonts w:ascii="PT Astra Serif" w:hAnsi="PT Astra Serif"/>
          <w:sz w:val="26"/>
          <w:szCs w:val="26"/>
        </w:rPr>
        <w:t xml:space="preserve"> факторов, регистрирующий орган принимает мотивированное решение об отказе в государственной регистрации устава муниципального образования. </w:t>
      </w:r>
    </w:p>
    <w:p w:rsidR="00A730FC" w:rsidRPr="00A730FC" w:rsidRDefault="00A730FC" w:rsidP="00A730FC">
      <w:pPr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A730FC">
        <w:rPr>
          <w:rFonts w:ascii="PT Astra Serif" w:hAnsi="PT Astra Serif"/>
          <w:sz w:val="26"/>
          <w:szCs w:val="26"/>
        </w:rPr>
        <w:t xml:space="preserve">В случае выявления в уставе (МПА о внесении изменений в устав) факторов </w:t>
      </w:r>
      <w:proofErr w:type="spellStart"/>
      <w:r w:rsidRPr="00A730FC">
        <w:rPr>
          <w:rFonts w:ascii="PT Astra Serif" w:hAnsi="PT Astra Serif"/>
          <w:sz w:val="26"/>
          <w:szCs w:val="26"/>
        </w:rPr>
        <w:t>коррупциогенной</w:t>
      </w:r>
      <w:proofErr w:type="spellEnd"/>
      <w:r w:rsidRPr="00A730FC">
        <w:rPr>
          <w:rFonts w:ascii="PT Astra Serif" w:hAnsi="PT Astra Serif"/>
          <w:sz w:val="26"/>
          <w:szCs w:val="26"/>
        </w:rPr>
        <w:t xml:space="preserve"> направленности, заключение об отказе в государственной регистрации устава (МПА о внесении изменений в устав) направляется главе муниципального образования, представившему муниципальный правовой акт на государственную регистрацию, копия заключения – в прокуратуру Республики Хакасия (пункт 2 Приказа Минюста России № 77).</w:t>
      </w:r>
    </w:p>
    <w:p w:rsidR="00A730FC" w:rsidRPr="00A730FC" w:rsidRDefault="00A730FC" w:rsidP="00A730FC">
      <w:pPr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A730FC">
        <w:rPr>
          <w:rFonts w:ascii="PT Astra Serif" w:hAnsi="PT Astra Serif"/>
          <w:sz w:val="26"/>
          <w:szCs w:val="26"/>
        </w:rPr>
        <w:t xml:space="preserve">Помимо этого, Управление также участвует в процессе муниципального нормотворчества путем осуществления правовой оценки поступающих в Управление проектов уставов (проектов МПА о внесении изменений в устав) на соответствие их положений нормам Конституции Российской Федерации, федеральным и региональным законам, правилам юридической техники, так и на наличие (отсутствие) в них </w:t>
      </w:r>
      <w:proofErr w:type="spellStart"/>
      <w:r w:rsidRPr="00A730FC">
        <w:rPr>
          <w:rFonts w:ascii="PT Astra Serif" w:hAnsi="PT Astra Serif"/>
          <w:sz w:val="26"/>
          <w:szCs w:val="26"/>
        </w:rPr>
        <w:t>коррупциогенных</w:t>
      </w:r>
      <w:proofErr w:type="spellEnd"/>
      <w:r w:rsidRPr="00A730FC">
        <w:rPr>
          <w:rFonts w:ascii="PT Astra Serif" w:hAnsi="PT Astra Serif"/>
          <w:sz w:val="26"/>
          <w:szCs w:val="26"/>
        </w:rPr>
        <w:t xml:space="preserve"> факторов.</w:t>
      </w:r>
    </w:p>
    <w:p w:rsidR="00A730FC" w:rsidRPr="00A730FC" w:rsidRDefault="00A730FC" w:rsidP="00A730FC">
      <w:pPr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A730FC">
        <w:rPr>
          <w:rFonts w:ascii="PT Astra Serif" w:hAnsi="PT Astra Serif"/>
          <w:sz w:val="26"/>
          <w:szCs w:val="26"/>
        </w:rPr>
        <w:t>В 1 квартале 2026 года антикоррупционная экспертиза проведена в отношении 16 уставов, 5 МПА о внесении изменений в устав и 4 проектов МПА.</w:t>
      </w:r>
    </w:p>
    <w:p w:rsidR="00A730FC" w:rsidRPr="00A730FC" w:rsidRDefault="00A730FC" w:rsidP="00A730FC">
      <w:pPr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A730FC">
        <w:rPr>
          <w:rFonts w:ascii="PT Astra Serif" w:hAnsi="PT Astra Serif"/>
          <w:sz w:val="26"/>
          <w:szCs w:val="26"/>
        </w:rPr>
        <w:t>Коррупциогенные факторы в указанных уставах, МПА о внесении изменений в устав (проектах МПА) не выявлялись.</w:t>
      </w:r>
    </w:p>
    <w:p w:rsidR="00A730FC" w:rsidRPr="00A730FC" w:rsidRDefault="00A730FC" w:rsidP="00A730FC">
      <w:pPr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A730FC">
        <w:rPr>
          <w:rFonts w:ascii="PT Astra Serif" w:hAnsi="PT Astra Serif"/>
          <w:sz w:val="26"/>
          <w:szCs w:val="26"/>
        </w:rPr>
        <w:t xml:space="preserve">Отсутствие </w:t>
      </w:r>
      <w:proofErr w:type="spellStart"/>
      <w:r w:rsidRPr="00A730FC">
        <w:rPr>
          <w:rFonts w:ascii="PT Astra Serif" w:hAnsi="PT Astra Serif"/>
          <w:sz w:val="26"/>
          <w:szCs w:val="26"/>
        </w:rPr>
        <w:t>коррупциогенных</w:t>
      </w:r>
      <w:proofErr w:type="spellEnd"/>
      <w:r w:rsidRPr="00A730FC">
        <w:rPr>
          <w:rFonts w:ascii="PT Astra Serif" w:hAnsi="PT Astra Serif"/>
          <w:sz w:val="26"/>
          <w:szCs w:val="26"/>
        </w:rPr>
        <w:t xml:space="preserve"> факторов в актах, поступивших на государственную регистрацию в 1 квартале 2026 года, объясняется достижением высокого уровня взаимодействия органов местного самоуправления и Управления по направлению проектов МПА о внесении изменений в устав на проверку и согласование в Управление, а также самостоятельной разработкой проектов МПА Управлением.</w:t>
      </w:r>
    </w:p>
    <w:p w:rsidR="00A730FC" w:rsidRPr="00A730FC" w:rsidRDefault="00A730FC" w:rsidP="00A730FC">
      <w:pPr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A730FC">
        <w:rPr>
          <w:rFonts w:ascii="PT Astra Serif" w:hAnsi="PT Astra Serif"/>
          <w:sz w:val="26"/>
          <w:szCs w:val="26"/>
        </w:rPr>
        <w:t>Так, в 1 квартале 2026 года все принимаемые МПА о внесении изменений в устав прошли правовую и антикоррупционную экспертизу в Управлении на стадии разработки.</w:t>
      </w:r>
    </w:p>
    <w:p w:rsidR="00A730FC" w:rsidRPr="00A730FC" w:rsidRDefault="00A730FC" w:rsidP="00A730FC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</w:p>
    <w:p w:rsidR="008E571D" w:rsidRPr="00A730FC" w:rsidRDefault="008E571D">
      <w:pPr>
        <w:rPr>
          <w:rFonts w:ascii="PT Astra Serif" w:hAnsi="PT Astra Serif"/>
          <w:sz w:val="26"/>
          <w:szCs w:val="26"/>
        </w:rPr>
      </w:pPr>
    </w:p>
    <w:sectPr w:rsidR="008E571D" w:rsidRPr="00A730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62E1A"/>
    <w:multiLevelType w:val="hybridMultilevel"/>
    <w:tmpl w:val="62108064"/>
    <w:lvl w:ilvl="0" w:tplc="C87E204C">
      <w:start w:val="2"/>
      <w:numFmt w:val="bullet"/>
      <w:lvlText w:val="-"/>
      <w:lvlJc w:val="left"/>
      <w:pPr>
        <w:ind w:left="1069" w:hanging="360"/>
      </w:pPr>
      <w:rPr>
        <w:rFonts w:ascii="PT Astra Serif" w:eastAsia="Times New Roman" w:hAnsi="PT Astra Serif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4DA97FA0"/>
    <w:multiLevelType w:val="hybridMultilevel"/>
    <w:tmpl w:val="EA901E8E"/>
    <w:lvl w:ilvl="0" w:tplc="92208294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76D"/>
    <w:rsid w:val="00220303"/>
    <w:rsid w:val="003C165D"/>
    <w:rsid w:val="00472A40"/>
    <w:rsid w:val="005A45AE"/>
    <w:rsid w:val="005C2BAB"/>
    <w:rsid w:val="007470C8"/>
    <w:rsid w:val="00775A0B"/>
    <w:rsid w:val="008224B0"/>
    <w:rsid w:val="008A176D"/>
    <w:rsid w:val="008E571D"/>
    <w:rsid w:val="00946B8B"/>
    <w:rsid w:val="009A62B9"/>
    <w:rsid w:val="009F676F"/>
    <w:rsid w:val="00A1161C"/>
    <w:rsid w:val="00A23AF0"/>
    <w:rsid w:val="00A730FC"/>
    <w:rsid w:val="00AA0A7E"/>
    <w:rsid w:val="00AF4FFA"/>
    <w:rsid w:val="00AF5EFB"/>
    <w:rsid w:val="00E35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76A9D"/>
  <w15:chartTrackingRefBased/>
  <w15:docId w15:val="{BE9C6C86-84CA-4964-98B6-E7FC6C8C3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17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176D"/>
    <w:pPr>
      <w:ind w:left="720"/>
      <w:contextualSpacing/>
    </w:pPr>
  </w:style>
  <w:style w:type="paragraph" w:styleId="a4">
    <w:name w:val="Normal (Web)"/>
    <w:basedOn w:val="a"/>
    <w:uiPriority w:val="99"/>
    <w:rsid w:val="008A176D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zh-CN"/>
    </w:rPr>
  </w:style>
  <w:style w:type="character" w:customStyle="1" w:styleId="7">
    <w:name w:val="Гиперссылка7"/>
    <w:basedOn w:val="a0"/>
    <w:rsid w:val="008A176D"/>
  </w:style>
  <w:style w:type="paragraph" w:customStyle="1" w:styleId="formattext">
    <w:name w:val="formattext"/>
    <w:basedOn w:val="a"/>
    <w:rsid w:val="00AA0A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AA0A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5A45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10"/>
    <w:basedOn w:val="a0"/>
    <w:rsid w:val="00A730FC"/>
    <w:rPr>
      <w:rFonts w:ascii="Times New Roman" w:hAnsi="Times New Roman" w:cs="Times New Roman" w:hint="default"/>
      <w:color w:val="000000"/>
      <w:spacing w:val="-1"/>
      <w:position w:val="0"/>
      <w:sz w:val="24"/>
      <w:szCs w:val="24"/>
      <w:u w:val="single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197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1192</TotalTime>
  <Pages>9</Pages>
  <Words>4027</Words>
  <Characters>22959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Меньшенина</dc:creator>
  <cp:keywords/>
  <dc:description/>
  <cp:lastModifiedBy>Дарья Меньшенина</cp:lastModifiedBy>
  <cp:revision>1</cp:revision>
  <dcterms:created xsi:type="dcterms:W3CDTF">2026-04-06T09:49:00Z</dcterms:created>
  <dcterms:modified xsi:type="dcterms:W3CDTF">2026-04-07T10:11:00Z</dcterms:modified>
</cp:coreProperties>
</file>